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6C" w:rsidRDefault="00AF206C" w:rsidP="00910A17">
      <w:pPr>
        <w:spacing w:after="160" w:line="256" w:lineRule="auto"/>
        <w:jc w:val="center"/>
        <w:rPr>
          <w:rFonts w:asciiTheme="minorHAnsi" w:eastAsiaTheme="minorHAnsi" w:hAnsiTheme="minorHAnsi" w:cstheme="minorBidi"/>
          <w:b/>
          <w:lang w:eastAsia="en-US"/>
        </w:rPr>
      </w:pPr>
      <w:bookmarkStart w:id="0" w:name="_GoBack"/>
      <w:bookmarkEnd w:id="0"/>
      <w:r w:rsidRPr="00AF206C">
        <w:rPr>
          <w:rFonts w:asciiTheme="minorHAnsi" w:eastAsiaTheme="minorHAnsi" w:hAnsiTheme="minorHAnsi" w:cstheme="minorBidi"/>
          <w:b/>
          <w:noProof/>
        </w:rPr>
        <w:drawing>
          <wp:inline distT="0" distB="0" distL="0" distR="0">
            <wp:extent cx="1400175" cy="1464874"/>
            <wp:effectExtent l="0" t="0" r="0" b="0"/>
            <wp:docPr id="1" name="Picture 1" descr="N:\My Pictures\Logo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HQ.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082" cy="1472100"/>
                    </a:xfrm>
                    <a:prstGeom prst="rect">
                      <a:avLst/>
                    </a:prstGeom>
                    <a:noFill/>
                    <a:ln>
                      <a:noFill/>
                    </a:ln>
                  </pic:spPr>
                </pic:pic>
              </a:graphicData>
            </a:graphic>
          </wp:inline>
        </w:drawing>
      </w:r>
    </w:p>
    <w:p w:rsidR="00AF206C" w:rsidRDefault="00AF206C" w:rsidP="00910A17">
      <w:pPr>
        <w:spacing w:after="160" w:line="256" w:lineRule="auto"/>
        <w:jc w:val="center"/>
        <w:rPr>
          <w:rFonts w:asciiTheme="minorHAnsi" w:eastAsiaTheme="minorHAnsi" w:hAnsiTheme="minorHAnsi" w:cstheme="minorBidi"/>
          <w:b/>
          <w:lang w:eastAsia="en-US"/>
        </w:rPr>
      </w:pPr>
    </w:p>
    <w:p w:rsidR="00910A17" w:rsidRDefault="00B46FE5" w:rsidP="00910A17">
      <w:pPr>
        <w:spacing w:after="160" w:line="256"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LEISURE CENTRE </w:t>
      </w:r>
      <w:r w:rsidR="00DB527D">
        <w:rPr>
          <w:rFonts w:asciiTheme="minorHAnsi" w:eastAsiaTheme="minorHAnsi" w:hAnsiTheme="minorHAnsi" w:cstheme="minorBidi"/>
          <w:b/>
          <w:lang w:eastAsia="en-US"/>
        </w:rPr>
        <w:t>ASSISTANTS</w:t>
      </w:r>
    </w:p>
    <w:p w:rsidR="001D00B3" w:rsidRDefault="001D00B3" w:rsidP="00910A17">
      <w:pPr>
        <w:spacing w:after="160" w:line="256"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FULL &amp; PART TIME HOURS AVAILABLE </w:t>
      </w:r>
    </w:p>
    <w:p w:rsidR="00F666DA" w:rsidRDefault="001D00B3" w:rsidP="00910A17">
      <w:pPr>
        <w:spacing w:after="160" w:line="256"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35 HOURS PER WEEK </w:t>
      </w:r>
      <w:r w:rsidR="00F666DA">
        <w:rPr>
          <w:rFonts w:asciiTheme="minorHAnsi" w:eastAsiaTheme="minorHAnsi" w:hAnsiTheme="minorHAnsi" w:cstheme="minorBidi"/>
          <w:b/>
          <w:lang w:eastAsia="en-US"/>
        </w:rPr>
        <w:t>= £</w:t>
      </w:r>
      <w:r>
        <w:rPr>
          <w:rFonts w:asciiTheme="minorHAnsi" w:eastAsiaTheme="minorHAnsi" w:hAnsiTheme="minorHAnsi" w:cstheme="minorBidi"/>
          <w:b/>
          <w:lang w:eastAsia="en-US"/>
        </w:rPr>
        <w:t>18,324</w:t>
      </w:r>
    </w:p>
    <w:p w:rsidR="001D00B3" w:rsidRDefault="001D00B3" w:rsidP="00910A17">
      <w:pPr>
        <w:spacing w:after="160" w:line="256"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PART TIME HOURS = £10.04 PER HOUR</w:t>
      </w:r>
    </w:p>
    <w:p w:rsidR="00910A17" w:rsidRDefault="00910A17" w:rsidP="001D00B3">
      <w:pPr>
        <w:spacing w:after="160" w:line="256" w:lineRule="auto"/>
        <w:jc w:val="center"/>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 WEEKDAY EVENINGS &amp; WEEKENDS</w:t>
      </w:r>
    </w:p>
    <w:p w:rsidR="00910A17" w:rsidRDefault="00B46FE5" w:rsidP="00C45F9D">
      <w:pPr>
        <w:rPr>
          <w:rFonts w:cs="Arial"/>
          <w:color w:val="000000"/>
          <w:sz w:val="22"/>
          <w:szCs w:val="22"/>
        </w:rPr>
      </w:pPr>
      <w:r>
        <w:rPr>
          <w:rFonts w:ascii="Arial" w:hAnsi="Arial" w:cs="Arial"/>
          <w:szCs w:val="20"/>
        </w:rPr>
        <w:t xml:space="preserve">Sydney </w:t>
      </w:r>
      <w:r w:rsidR="001D00B3">
        <w:rPr>
          <w:rFonts w:ascii="Arial" w:hAnsi="Arial" w:cs="Arial"/>
          <w:szCs w:val="20"/>
        </w:rPr>
        <w:t>Russell School are seeking</w:t>
      </w:r>
      <w:r>
        <w:rPr>
          <w:rFonts w:ascii="Arial" w:hAnsi="Arial" w:cs="Arial"/>
          <w:szCs w:val="20"/>
        </w:rPr>
        <w:t xml:space="preserve"> </w:t>
      </w:r>
      <w:r w:rsidR="00910A17">
        <w:rPr>
          <w:rFonts w:ascii="Arial" w:hAnsi="Arial" w:cs="Arial"/>
          <w:szCs w:val="20"/>
        </w:rPr>
        <w:t>enthu</w:t>
      </w:r>
      <w:r w:rsidR="00F666DA">
        <w:rPr>
          <w:rFonts w:ascii="Arial" w:hAnsi="Arial" w:cs="Arial"/>
          <w:szCs w:val="20"/>
        </w:rPr>
        <w:t xml:space="preserve">siastic and committed Leisure Centre </w:t>
      </w:r>
      <w:r w:rsidR="001D00B3">
        <w:rPr>
          <w:rFonts w:ascii="Arial" w:hAnsi="Arial" w:cs="Arial"/>
          <w:szCs w:val="20"/>
        </w:rPr>
        <w:t>Assistants</w:t>
      </w:r>
      <w:r w:rsidR="00AF206C">
        <w:rPr>
          <w:rFonts w:ascii="Arial" w:hAnsi="Arial" w:cs="Arial"/>
          <w:szCs w:val="20"/>
        </w:rPr>
        <w:t xml:space="preserve">.  There are a range of hours available, both full and part time.  Please visit the school website for full details.  </w:t>
      </w:r>
      <w:r w:rsidR="001D00B3">
        <w:rPr>
          <w:rFonts w:ascii="Arial" w:hAnsi="Arial" w:cs="Arial"/>
          <w:szCs w:val="20"/>
        </w:rPr>
        <w:t xml:space="preserve"> </w:t>
      </w:r>
    </w:p>
    <w:p w:rsidR="00910A17" w:rsidRDefault="00910A17" w:rsidP="00C45F9D">
      <w:pPr>
        <w:rPr>
          <w:rFonts w:ascii="Arial" w:hAnsi="Arial" w:cs="Arial"/>
          <w:szCs w:val="20"/>
        </w:rPr>
      </w:pPr>
    </w:p>
    <w:p w:rsidR="00910A17" w:rsidRDefault="00910A17" w:rsidP="00C45F9D">
      <w:pPr>
        <w:rPr>
          <w:rFonts w:ascii="Arial" w:hAnsi="Arial" w:cs="Arial"/>
        </w:rPr>
      </w:pPr>
      <w:r>
        <w:rPr>
          <w:rFonts w:ascii="Arial" w:hAnsi="Arial" w:cs="Arial"/>
        </w:rPr>
        <w:t>Sydney Russell is an over-subscribed 4-18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910A17" w:rsidRDefault="00910A17" w:rsidP="00C45F9D">
      <w:pPr>
        <w:rPr>
          <w:rFonts w:ascii="Arial" w:hAnsi="Arial" w:cs="Arial"/>
        </w:rPr>
      </w:pPr>
    </w:p>
    <w:p w:rsidR="00910A17" w:rsidRDefault="00910A17" w:rsidP="00C45F9D">
      <w:pPr>
        <w:rPr>
          <w:rFonts w:ascii="Arial" w:hAnsi="Arial" w:cs="Arial"/>
        </w:rPr>
      </w:pPr>
      <w:r>
        <w:rPr>
          <w:rFonts w:ascii="Arial" w:hAnsi="Arial" w:cs="Arial"/>
        </w:rPr>
        <w:t xml:space="preserve">Further details and application form are </w:t>
      </w:r>
      <w:r w:rsidR="00C45F9D">
        <w:rPr>
          <w:rFonts w:ascii="Arial" w:hAnsi="Arial" w:cs="Arial"/>
        </w:rPr>
        <w:t xml:space="preserve">available from the school website </w:t>
      </w:r>
      <w:hyperlink r:id="rId6" w:history="1">
        <w:r w:rsidR="00C45F9D" w:rsidRPr="00330F27">
          <w:rPr>
            <w:rStyle w:val="Hyperlink"/>
            <w:rFonts w:ascii="Arial" w:hAnsi="Arial" w:cs="Arial"/>
          </w:rPr>
          <w:t>www.sydneyrussellschool.com</w:t>
        </w:r>
      </w:hyperlink>
    </w:p>
    <w:p w:rsidR="00C45F9D" w:rsidRDefault="00C45F9D" w:rsidP="00C45F9D">
      <w:pPr>
        <w:rPr>
          <w:rFonts w:ascii="Arial" w:hAnsi="Arial" w:cs="Arial"/>
        </w:rPr>
      </w:pPr>
    </w:p>
    <w:p w:rsidR="00910A17" w:rsidRDefault="00910A17" w:rsidP="00C45F9D">
      <w:pPr>
        <w:rPr>
          <w:rFonts w:ascii="Arial" w:hAnsi="Arial" w:cs="Arial"/>
          <w:i/>
          <w:sz w:val="22"/>
          <w:szCs w:val="22"/>
        </w:rPr>
      </w:pPr>
      <w:r>
        <w:rPr>
          <w:rFonts w:ascii="Arial" w:hAnsi="Arial" w:cs="Arial"/>
          <w:i/>
          <w:sz w:val="22"/>
          <w:szCs w:val="22"/>
        </w:rPr>
        <w:t xml:space="preserve">The </w:t>
      </w:r>
      <w:smartTag w:uri="urn:schemas-microsoft-com:office:smarttags" w:element="place">
        <w:smartTag w:uri="urn:schemas-microsoft-com:office:smarttags" w:element="PlaceName">
          <w:r>
            <w:rPr>
              <w:rFonts w:ascii="Arial" w:hAnsi="Arial" w:cs="Arial"/>
              <w:i/>
              <w:sz w:val="22"/>
              <w:szCs w:val="22"/>
            </w:rPr>
            <w:t>Sydney</w:t>
          </w:r>
        </w:smartTag>
        <w:r>
          <w:rPr>
            <w:rFonts w:ascii="Arial" w:hAnsi="Arial" w:cs="Arial"/>
            <w:i/>
            <w:sz w:val="22"/>
            <w:szCs w:val="22"/>
          </w:rPr>
          <w:t xml:space="preserve"> </w:t>
        </w:r>
        <w:smartTag w:uri="urn:schemas-microsoft-com:office:smarttags" w:element="PlaceName">
          <w:r>
            <w:rPr>
              <w:rFonts w:ascii="Arial" w:hAnsi="Arial" w:cs="Arial"/>
              <w:i/>
              <w:sz w:val="22"/>
              <w:szCs w:val="22"/>
            </w:rPr>
            <w:t>Russell</w:t>
          </w:r>
        </w:smartTag>
        <w:r>
          <w:rPr>
            <w:rFonts w:ascii="Arial" w:hAnsi="Arial" w:cs="Arial"/>
            <w:i/>
            <w:sz w:val="22"/>
            <w:szCs w:val="22"/>
          </w:rPr>
          <w:t xml:space="preserve"> </w:t>
        </w:r>
        <w:smartTag w:uri="urn:schemas-microsoft-com:office:smarttags" w:element="PlaceName">
          <w:r>
            <w:rPr>
              <w:rFonts w:ascii="Arial" w:hAnsi="Arial" w:cs="Arial"/>
              <w:i/>
              <w:sz w:val="22"/>
              <w:szCs w:val="22"/>
            </w:rPr>
            <w:t>School</w:t>
          </w:r>
        </w:smartTag>
      </w:smartTag>
      <w:r>
        <w:rPr>
          <w:rFonts w:ascii="Arial" w:hAnsi="Arial" w:cs="Arial"/>
          <w:i/>
          <w:sz w:val="22"/>
          <w:szCs w:val="22"/>
        </w:rPr>
        <w:t xml:space="preserve"> is committed to safeguarding and promoting the welfare of children and young people. We expect all staff to share this commitment and to undergo appropriate checks including enhanced CRB checks.</w:t>
      </w:r>
    </w:p>
    <w:p w:rsidR="00910A17" w:rsidRDefault="00910A17" w:rsidP="00C45F9D"/>
    <w:p w:rsidR="00D20A97" w:rsidRDefault="00EE3183" w:rsidP="00C45F9D">
      <w:r>
        <w:t xml:space="preserve">Closing date for applications: </w:t>
      </w:r>
      <w:r w:rsidR="00C139FA">
        <w:t>Friday 27</w:t>
      </w:r>
      <w:r w:rsidR="00C139FA" w:rsidRPr="00C139FA">
        <w:rPr>
          <w:vertAlign w:val="superscript"/>
        </w:rPr>
        <w:t>th</w:t>
      </w:r>
      <w:r w:rsidR="00C139FA">
        <w:t xml:space="preserve"> July 2017</w:t>
      </w:r>
    </w:p>
    <w:sectPr w:rsidR="00D20A97" w:rsidSect="005C14E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17"/>
    <w:rsid w:val="001D00B3"/>
    <w:rsid w:val="003B528C"/>
    <w:rsid w:val="0054420A"/>
    <w:rsid w:val="005C14E2"/>
    <w:rsid w:val="00910A17"/>
    <w:rsid w:val="00AF206C"/>
    <w:rsid w:val="00B46FE5"/>
    <w:rsid w:val="00C139FA"/>
    <w:rsid w:val="00C45F9D"/>
    <w:rsid w:val="00DB527D"/>
    <w:rsid w:val="00E03EA8"/>
    <w:rsid w:val="00EE3183"/>
    <w:rsid w:val="00F6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ABE3492-734B-4322-A663-DAE04E62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ydneyrussellscho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EC93-C35C-43AA-90DB-8CA3DEFE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41D6A393</Template>
  <TotalTime>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Maxwell-Jones</dc:creator>
  <cp:keywords/>
  <dc:description/>
  <cp:lastModifiedBy>T Maxwell-Jones</cp:lastModifiedBy>
  <cp:revision>7</cp:revision>
  <dcterms:created xsi:type="dcterms:W3CDTF">2017-02-22T12:55:00Z</dcterms:created>
  <dcterms:modified xsi:type="dcterms:W3CDTF">2017-07-13T13:28:00Z</dcterms:modified>
</cp:coreProperties>
</file>