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SYDNEY RUSSELL SCHOOL</w:t>
      </w:r>
    </w:p>
    <w:p w:rsidR="00695A2B" w:rsidRPr="008416F6" w:rsidRDefault="00695A2B" w:rsidP="00695A2B">
      <w:pPr>
        <w:jc w:val="center"/>
        <w:rPr>
          <w:rFonts w:ascii="Calibri Light" w:hAnsi="Calibri Light"/>
          <w:sz w:val="22"/>
          <w:szCs w:val="22"/>
          <w:u w:val="single"/>
        </w:rPr>
      </w:pPr>
    </w:p>
    <w:p w:rsidR="00695A2B" w:rsidRPr="008416F6" w:rsidRDefault="00695A2B" w:rsidP="00695A2B">
      <w:pPr>
        <w:jc w:val="center"/>
        <w:rPr>
          <w:rFonts w:ascii="Calibri Light" w:hAnsi="Calibri Light"/>
          <w:sz w:val="22"/>
          <w:szCs w:val="22"/>
          <w:u w:val="single"/>
        </w:rPr>
      </w:pPr>
      <w:r w:rsidRPr="008416F6">
        <w:rPr>
          <w:rFonts w:ascii="Calibri Light" w:hAnsi="Calibri Light"/>
          <w:sz w:val="22"/>
          <w:szCs w:val="22"/>
          <w:u w:val="single"/>
        </w:rPr>
        <w:t>JOB DESCRIPTION</w:t>
      </w:r>
    </w:p>
    <w:p w:rsidR="00695A2B" w:rsidRPr="008416F6" w:rsidRDefault="00695A2B" w:rsidP="00695A2B">
      <w:pPr>
        <w:jc w:val="center"/>
        <w:rPr>
          <w:rFonts w:ascii="Calibri Light" w:hAnsi="Calibri Light"/>
          <w:sz w:val="22"/>
          <w:szCs w:val="22"/>
          <w:u w:val="single"/>
        </w:rPr>
      </w:pPr>
    </w:p>
    <w:p w:rsidR="00695A2B" w:rsidRPr="008416F6" w:rsidRDefault="004F4661" w:rsidP="00695A2B">
      <w:pPr>
        <w:jc w:val="center"/>
        <w:rPr>
          <w:rFonts w:ascii="Calibri Light" w:hAnsi="Calibri Light"/>
          <w:sz w:val="22"/>
          <w:szCs w:val="22"/>
          <w:u w:val="single"/>
        </w:rPr>
      </w:pPr>
      <w:r>
        <w:rPr>
          <w:rFonts w:ascii="Calibri Light" w:hAnsi="Calibri Light"/>
          <w:sz w:val="22"/>
          <w:szCs w:val="22"/>
          <w:u w:val="single"/>
        </w:rPr>
        <w:t>KS1</w:t>
      </w:r>
      <w:r w:rsidR="00695A2B" w:rsidRPr="008416F6">
        <w:rPr>
          <w:rFonts w:ascii="Calibri Light" w:hAnsi="Calibri Light"/>
          <w:sz w:val="22"/>
          <w:szCs w:val="22"/>
          <w:u w:val="single"/>
        </w:rPr>
        <w:t xml:space="preserve"> TEACHER</w:t>
      </w:r>
    </w:p>
    <w:p w:rsidR="00695A2B" w:rsidRPr="008416F6" w:rsidRDefault="00695A2B" w:rsidP="00695A2B">
      <w:pPr>
        <w:jc w:val="center"/>
        <w:rPr>
          <w:rFonts w:ascii="Calibri Light" w:hAnsi="Calibri Light"/>
          <w:sz w:val="22"/>
          <w:szCs w:val="22"/>
          <w:u w:val="single"/>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 xml:space="preserve">POSITION:  </w:t>
      </w:r>
      <w:r w:rsidR="004F4661">
        <w:rPr>
          <w:rFonts w:ascii="Calibri Light" w:hAnsi="Calibri Light"/>
          <w:sz w:val="22"/>
          <w:szCs w:val="22"/>
        </w:rPr>
        <w:t>KS1</w:t>
      </w:r>
      <w:r w:rsidRPr="008416F6">
        <w:rPr>
          <w:rFonts w:ascii="Calibri Light" w:hAnsi="Calibri Light"/>
          <w:sz w:val="22"/>
          <w:szCs w:val="22"/>
        </w:rPr>
        <w:t xml:space="preserve"> TEACHER</w:t>
      </w:r>
    </w:p>
    <w:p w:rsidR="00695A2B" w:rsidRDefault="00695A2B" w:rsidP="00695A2B">
      <w:pPr>
        <w:rPr>
          <w:rFonts w:ascii="Comic Sans MS" w:hAnsi="Comic Sans MS"/>
        </w:rPr>
      </w:pPr>
      <w:r w:rsidRPr="008416F6">
        <w:rPr>
          <w:rFonts w:ascii="Calibri Light" w:hAnsi="Calibri Light"/>
          <w:sz w:val="22"/>
          <w:szCs w:val="22"/>
        </w:rPr>
        <w:t xml:space="preserve">PAYSCALE: INNER LONDON MPS </w:t>
      </w:r>
    </w:p>
    <w:p w:rsidR="00695A2B" w:rsidRDefault="00695A2B" w:rsidP="00695A2B">
      <w:pPr>
        <w:rPr>
          <w:rFonts w:ascii="Comic Sans MS" w:hAnsi="Comic Sans MS"/>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695A2B" w:rsidRPr="008416F6" w:rsidRDefault="00695A2B" w:rsidP="00695A2B">
      <w:pPr>
        <w:rPr>
          <w:rFonts w:ascii="Calibri Light" w:hAnsi="Calibri Light"/>
          <w:sz w:val="22"/>
          <w:szCs w:val="22"/>
        </w:rPr>
      </w:pP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Planning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Teaching</w:t>
      </w:r>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Classroom Management</w:t>
      </w:r>
      <w:bookmarkStart w:id="0" w:name="_GoBack"/>
      <w:bookmarkEnd w:id="0"/>
    </w:p>
    <w:p w:rsidR="00695A2B" w:rsidRPr="008416F6" w:rsidRDefault="00695A2B" w:rsidP="00695A2B">
      <w:pPr>
        <w:numPr>
          <w:ilvl w:val="0"/>
          <w:numId w:val="1"/>
        </w:numPr>
        <w:rPr>
          <w:rFonts w:ascii="Calibri Light" w:hAnsi="Calibri Light"/>
          <w:sz w:val="22"/>
          <w:szCs w:val="22"/>
        </w:rPr>
      </w:pPr>
      <w:r w:rsidRPr="008416F6">
        <w:rPr>
          <w:rFonts w:ascii="Calibri Light" w:hAnsi="Calibri Light"/>
          <w:sz w:val="22"/>
          <w:szCs w:val="22"/>
        </w:rPr>
        <w:t>Agreed Whole School Procedures</w:t>
      </w:r>
    </w:p>
    <w:p w:rsidR="00695A2B" w:rsidRPr="008416F6" w:rsidRDefault="00695A2B" w:rsidP="00695A2B">
      <w:pPr>
        <w:rPr>
          <w:rFonts w:ascii="Calibri Light" w:hAnsi="Calibri Light"/>
          <w:b/>
          <w:sz w:val="22"/>
          <w:szCs w:val="22"/>
        </w:rPr>
      </w:pPr>
    </w:p>
    <w:p w:rsidR="00695A2B" w:rsidRPr="008416F6" w:rsidRDefault="00695A2B" w:rsidP="00695A2B">
      <w:pPr>
        <w:rPr>
          <w:rFonts w:ascii="Calibri Light" w:hAnsi="Calibri Light"/>
          <w:b/>
          <w:sz w:val="22"/>
          <w:szCs w:val="22"/>
        </w:rPr>
      </w:pPr>
      <w:r w:rsidRPr="008416F6">
        <w:rPr>
          <w:rFonts w:ascii="Calibri Light" w:hAnsi="Calibri Light"/>
          <w:b/>
          <w:sz w:val="22"/>
          <w:szCs w:val="22"/>
        </w:rPr>
        <w:t>Planning</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 plan your teaching with regard to the school’s policies and programmes of work. You will be expected to achieve progression in pupil’s learning by:</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tasks for class, group and individual work, which challenge pupils and ensure high levels of pupil interest. This includes teaching through “challenges” where children’s learning is not capped and they have greater ownership of the work they undertake.</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high expectations for pupils’ learning, motivation and presentation of work.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Setting clear targets for pupils’ learning, building on prior attainment and ensuring that pupils understand what is required of them for any given task.</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Identifying pupils with Special Educational Needs and knowing where to seek advice to give positive and targeted support.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in the short, medium and longer term lessons which provide pace, motivation and challenge for pupils.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Using assessment of pupils’ attainment to plan future lessons.</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Planning for pupils’ personal, spiritual, moral, social and cultural development.</w:t>
      </w:r>
    </w:p>
    <w:p w:rsidR="00695A2B" w:rsidRPr="008416F6" w:rsidRDefault="00695A2B" w:rsidP="00695A2B">
      <w:pPr>
        <w:numPr>
          <w:ilvl w:val="0"/>
          <w:numId w:val="2"/>
        </w:numPr>
        <w:rPr>
          <w:rFonts w:ascii="Calibri Light" w:hAnsi="Calibri Light"/>
          <w:sz w:val="22"/>
          <w:szCs w:val="22"/>
        </w:rPr>
      </w:pPr>
      <w:r w:rsidRPr="008416F6">
        <w:rPr>
          <w:rFonts w:ascii="Calibri Light" w:hAnsi="Calibri Light"/>
          <w:sz w:val="22"/>
          <w:szCs w:val="22"/>
        </w:rPr>
        <w:t>Ensuring that the statutory Planning, Preparation and Assessment (PPA) time is used in line with its intentions.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Teaching and Classroom Management</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and maintain good discipline, by following the school policy for behaviour management.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lastRenderedPageBreak/>
        <w:t>Establish a safe learning environment in which pupils feel safe, secure and confident.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Incorporate into your lessons, use of the National Curriculum, school programmes of work and speaking and listening skills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Differentiate appropriately for all abilities in the class, setting high expectations for all but not cap pupil learning.</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Give clear instructions, presentations and question pupils effectively to ensure participation.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Respond to all pupils’ work effectively, in line with the school’s marking policy so that pupils are clear about how they have achieved and their next steps.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Keep effective records of children’s progress.</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Use opportunities to develop pupils’ personal, spiritual, social, moral and cultural development.</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Ensure that your classroom is organised in a way that pupils can clearly locate resources and it remains a suitable working area for adults and children.</w:t>
      </w:r>
    </w:p>
    <w:p w:rsidR="00695A2B" w:rsidRPr="008416F6" w:rsidRDefault="00695A2B" w:rsidP="00695A2B">
      <w:pPr>
        <w:numPr>
          <w:ilvl w:val="0"/>
          <w:numId w:val="3"/>
        </w:numPr>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b/>
          <w:sz w:val="22"/>
          <w:szCs w:val="22"/>
        </w:rPr>
        <w:t>Agreed Whole School Procedures</w:t>
      </w:r>
    </w:p>
    <w:p w:rsidR="00695A2B" w:rsidRPr="008416F6" w:rsidRDefault="00695A2B" w:rsidP="00695A2B">
      <w:pPr>
        <w:rPr>
          <w:rFonts w:ascii="Calibri Light" w:hAnsi="Calibri Light"/>
          <w:sz w:val="22"/>
          <w:szCs w:val="22"/>
        </w:rPr>
      </w:pPr>
      <w:r w:rsidRPr="008416F6">
        <w:rPr>
          <w:rFonts w:ascii="Calibri Light" w:hAnsi="Calibri Light"/>
          <w:sz w:val="22"/>
          <w:szCs w:val="22"/>
        </w:rPr>
        <w:t>As a class teacher, you will be expected to:</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Attend the agreed Parents’ Evening sessions.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including pastoral arrangements.</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695A2B" w:rsidRPr="008416F6" w:rsidRDefault="00695A2B" w:rsidP="00695A2B">
      <w:pPr>
        <w:numPr>
          <w:ilvl w:val="0"/>
          <w:numId w:val="4"/>
        </w:numPr>
        <w:rPr>
          <w:rFonts w:ascii="Calibri Light" w:hAnsi="Calibri Light"/>
          <w:sz w:val="22"/>
          <w:szCs w:val="22"/>
        </w:rPr>
      </w:pPr>
      <w:r w:rsidRPr="008416F6">
        <w:rPr>
          <w:rFonts w:ascii="Calibri Light" w:hAnsi="Calibri Light"/>
          <w:sz w:val="22"/>
          <w:szCs w:val="22"/>
        </w:rPr>
        <w:t>Ensure that pupil welfare duties are carried out, including playground duty and forward any pupil concerns to the relevant person.</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should be familiar with the Code of Practice on the identification and assessment of Special Educational Needs and you are expected to implement and keep records on Individual Education Plans (IEPs). You should also seek the advice of the schools Special Educational Needs Co-ordinator (SENCO) if you have concerns on a pupil’s progress.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t>You are expected to ensure that pupils acquire and consolidate knowledge, skills and understanding in all subjects taught.</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r w:rsidRPr="008416F6">
        <w:rPr>
          <w:rFonts w:ascii="Calibri Light" w:hAnsi="Calibri Light"/>
          <w:sz w:val="22"/>
          <w:szCs w:val="22"/>
        </w:rPr>
        <w:lastRenderedPageBreak/>
        <w:t>You should be prepared to evaluate your own teaching critically and use this to improve your effectiveness.is job description does not form part of the contract of employment. It describes the way the post holder is expected and required to perform and complete the particular duties as set out above.</w:t>
      </w:r>
    </w:p>
    <w:p w:rsidR="00695A2B" w:rsidRPr="008416F6" w:rsidRDefault="00695A2B" w:rsidP="00695A2B">
      <w:pPr>
        <w:rPr>
          <w:rFonts w:ascii="Calibri Light" w:hAnsi="Calibri Light"/>
          <w:sz w:val="22"/>
          <w:szCs w:val="22"/>
        </w:rPr>
      </w:pPr>
    </w:p>
    <w:p w:rsidR="00695A2B" w:rsidRPr="008416F6" w:rsidRDefault="00695A2B" w:rsidP="00695A2B">
      <w:pPr>
        <w:rPr>
          <w:rFonts w:ascii="Calibri Light" w:hAnsi="Calibri Light"/>
          <w:sz w:val="22"/>
          <w:szCs w:val="22"/>
        </w:rPr>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6D10DF" w:rsidRDefault="006D10DF" w:rsidP="00EE0A99">
      <w:pPr>
        <w:spacing w:line="360" w:lineRule="auto"/>
        <w:jc w:val="both"/>
      </w:pPr>
    </w:p>
    <w:p w:rsidR="00E64F38" w:rsidRPr="00EE0A99" w:rsidRDefault="00E64F38" w:rsidP="00794887">
      <w:pPr>
        <w:spacing w:line="360" w:lineRule="auto"/>
        <w:jc w:val="both"/>
      </w:pP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-464627</wp:posOffset>
          </wp:positionH>
          <wp:positionV relativeFrom="margin">
            <wp:posOffset>-2360350</wp:posOffset>
          </wp:positionV>
          <wp:extent cx="7342481" cy="1038605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B60CD"/>
    <w:rsid w:val="00256C6C"/>
    <w:rsid w:val="003C6B33"/>
    <w:rsid w:val="003E6378"/>
    <w:rsid w:val="004F4661"/>
    <w:rsid w:val="00620D72"/>
    <w:rsid w:val="00695A2B"/>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2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B9F5-7BB0-442F-A531-10E54B16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AFC7EF61</Template>
  <TotalTime>1</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T Maxwell-Jones</cp:lastModifiedBy>
  <cp:revision>2</cp:revision>
  <cp:lastPrinted>2015-11-11T13:11:00Z</cp:lastPrinted>
  <dcterms:created xsi:type="dcterms:W3CDTF">2018-09-26T11:58:00Z</dcterms:created>
  <dcterms:modified xsi:type="dcterms:W3CDTF">2018-09-26T11:58:00Z</dcterms:modified>
</cp:coreProperties>
</file>