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15168" w:type="dxa"/>
        <w:tblInd w:w="-861" w:type="dxa"/>
        <w:shd w:val="clear" w:color="auto" w:fill="E2EFD9" w:themeFill="accent6" w:themeFillTint="33"/>
        <w:tblLook w:val="04A0" w:firstRow="1" w:lastRow="0" w:firstColumn="1" w:lastColumn="0" w:noHBand="0" w:noVBand="1"/>
      </w:tblPr>
      <w:tblGrid>
        <w:gridCol w:w="547"/>
        <w:gridCol w:w="4132"/>
        <w:gridCol w:w="5244"/>
        <w:gridCol w:w="5245"/>
      </w:tblGrid>
      <w:tr w:rsidRPr="00966772" w:rsidR="00D42D59" w:rsidTr="19B9C05F" w14:paraId="6523EE09" w14:textId="77777777">
        <w:trPr>
          <w:trHeight w:val="258"/>
        </w:trPr>
        <w:tc>
          <w:tcPr>
            <w:tcW w:w="547" w:type="dxa"/>
            <w:shd w:val="clear" w:color="auto" w:fill="E2EFD9" w:themeFill="accent6" w:themeFillTint="33"/>
            <w:tcMar/>
          </w:tcPr>
          <w:p w:rsidRPr="00966772" w:rsidR="00D42D59" w:rsidRDefault="00D42D59" w14:paraId="05FADC5F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4132" w:type="dxa"/>
            <w:shd w:val="clear" w:color="auto" w:fill="E2EFD9" w:themeFill="accent6" w:themeFillTint="33"/>
            <w:tcMar/>
            <w:vAlign w:val="center"/>
          </w:tcPr>
          <w:p w:rsidR="00D42D59" w:rsidP="00D42D59" w:rsidRDefault="00D42D59" w14:paraId="0C6E6DE2" w14:textId="7777777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1</w:t>
            </w:r>
          </w:p>
          <w:p w:rsidRPr="00966772" w:rsidR="00BF56A7" w:rsidP="00D42D59" w:rsidRDefault="00BF56A7" w14:paraId="03E4EEE0" w14:textId="50C71EB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4" w:type="dxa"/>
            <w:shd w:val="clear" w:color="auto" w:fill="E2EFD9" w:themeFill="accent6" w:themeFillTint="33"/>
            <w:tcMar/>
            <w:vAlign w:val="center"/>
          </w:tcPr>
          <w:p w:rsidR="00D42D59" w:rsidP="00372232" w:rsidRDefault="00D42D59" w14:paraId="3129905A" w14:textId="7777777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2</w:t>
            </w:r>
          </w:p>
          <w:p w:rsidRPr="00966772" w:rsidR="00BF56A7" w:rsidP="00372232" w:rsidRDefault="00BF56A7" w14:paraId="00ACA9FF" w14:textId="22939F4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5" w:type="dxa"/>
            <w:shd w:val="clear" w:color="auto" w:fill="E2EFD9" w:themeFill="accent6" w:themeFillTint="33"/>
            <w:tcMar/>
            <w:vAlign w:val="center"/>
          </w:tcPr>
          <w:p w:rsidR="00D42D59" w:rsidP="0078279E" w:rsidRDefault="00D42D59" w14:paraId="1451D3FD" w14:textId="7777777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3</w:t>
            </w:r>
          </w:p>
          <w:p w:rsidRPr="00966772" w:rsidR="00BF56A7" w:rsidP="0078279E" w:rsidRDefault="00BF56A7" w14:paraId="7B024BF6" w14:textId="223E540C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</w:tr>
      <w:tr w:rsidRPr="00966772" w:rsidR="00D42D59" w:rsidTr="19B9C05F" w14:paraId="6B443018" w14:textId="77777777">
        <w:trPr>
          <w:cantSplit/>
          <w:trHeight w:val="1510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Pr="00966772" w:rsidR="00D42D59" w:rsidP="00CA4B26" w:rsidRDefault="00D42D59" w14:paraId="2E6FC402" w14:textId="2B4F3C9F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EYFS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</w:tcPr>
          <w:p w:rsidRPr="00FD6782" w:rsidR="00D42D59" w:rsidP="00FD6782" w:rsidRDefault="00D42D59" w14:paraId="10BF5A6B" w14:textId="033057FA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</w:tcPr>
          <w:p w:rsidRPr="00FD6782" w:rsidR="00D42D59" w:rsidP="00FD6782" w:rsidRDefault="00D42D59" w14:paraId="17FC7E9C" w14:textId="54420115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</w:tcPr>
          <w:p w:rsidRPr="00FD6782" w:rsidR="00D42D59" w:rsidP="00FD6782" w:rsidRDefault="00D42D59" w14:paraId="4C91E1F1" w14:textId="75443213">
            <w:pPr>
              <w:rPr>
                <w:rFonts w:cstheme="minorHAnsi"/>
                <w:sz w:val="20"/>
                <w:szCs w:val="20"/>
              </w:rPr>
            </w:pPr>
          </w:p>
        </w:tc>
      </w:tr>
      <w:tr w:rsidRPr="00966772" w:rsidR="00D42D59" w:rsidTr="19B9C05F" w14:paraId="761DE8C3" w14:textId="77777777">
        <w:trPr>
          <w:cantSplit/>
          <w:trHeight w:val="1650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Pr="00966772" w:rsidR="00D42D59" w:rsidP="00CA4B26" w:rsidRDefault="00D42D59" w14:paraId="31F60075" w14:textId="2D1FC0B2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</w:tcPr>
          <w:p w:rsidRPr="00FD6782" w:rsidR="00D42D59" w:rsidP="00FD6782" w:rsidRDefault="00D42D59" w14:paraId="457C462B" w14:textId="2708D0A2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</w:tcPr>
          <w:p w:rsidRPr="00FD6782" w:rsidR="00D42D59" w:rsidP="00FD6782" w:rsidRDefault="00D42D59" w14:paraId="4B9CCC44" w14:textId="10FF23B0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</w:tcPr>
          <w:p w:rsidRPr="00FD6782" w:rsidR="00D42D59" w:rsidP="00FD6782" w:rsidRDefault="00D42D59" w14:paraId="59553514" w14:textId="58ECD6F4">
            <w:pPr>
              <w:rPr>
                <w:rFonts w:cstheme="minorHAnsi"/>
                <w:sz w:val="20"/>
                <w:szCs w:val="20"/>
              </w:rPr>
            </w:pPr>
          </w:p>
        </w:tc>
      </w:tr>
      <w:tr w:rsidRPr="00966772" w:rsidR="00D42D59" w:rsidTr="19B9C05F" w14:paraId="32E38E49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Pr="00966772" w:rsidR="00D42D59" w:rsidP="00CA4B26" w:rsidRDefault="00BF56A7" w14:paraId="74776B89" w14:textId="2AE036BE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Y2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</w:tcPr>
          <w:p w:rsidRPr="00FD6782" w:rsidR="00D42D59" w:rsidP="00FD6782" w:rsidRDefault="00D42D59" w14:paraId="246559C9" w14:textId="56980080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</w:tcPr>
          <w:p w:rsidRPr="00FD6782" w:rsidR="00D42D59" w:rsidP="00FD6782" w:rsidRDefault="00D42D59" w14:paraId="5F3246F7" w14:textId="51161106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</w:tcPr>
          <w:p w:rsidRPr="00FD6782" w:rsidR="00D42D59" w:rsidP="00FD6782" w:rsidRDefault="00D42D59" w14:paraId="26D94E7E" w14:textId="1838AB73">
            <w:pPr>
              <w:rPr>
                <w:rFonts w:cstheme="minorHAnsi"/>
                <w:sz w:val="20"/>
                <w:szCs w:val="20"/>
              </w:rPr>
            </w:pPr>
          </w:p>
        </w:tc>
      </w:tr>
      <w:tr w:rsidRPr="00966772" w:rsidR="00BF56A7" w:rsidTr="19B9C05F" w14:paraId="245DE9A8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35DD980B" w14:textId="0FFD954D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Y3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</w:tcPr>
          <w:p w:rsidRPr="00FD6782" w:rsidR="00BF56A7" w:rsidP="00FD6782" w:rsidRDefault="00BF56A7" w14:paraId="111EB477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</w:tcPr>
          <w:p w:rsidRPr="00FD6782" w:rsidR="00BF56A7" w:rsidP="00FD6782" w:rsidRDefault="00BF56A7" w14:paraId="61FE043B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</w:tcPr>
          <w:p w:rsidRPr="00FD6782" w:rsidR="00BF56A7" w:rsidP="00FD6782" w:rsidRDefault="00BF56A7" w14:paraId="68F544D1" w14:textId="77777777">
            <w:pPr>
              <w:rPr>
                <w:rFonts w:cstheme="minorHAnsi"/>
                <w:sz w:val="20"/>
                <w:szCs w:val="20"/>
              </w:rPr>
            </w:pPr>
          </w:p>
        </w:tc>
      </w:tr>
      <w:tr w:rsidRPr="00966772" w:rsidR="00BF56A7" w:rsidTr="19B9C05F" w14:paraId="3E926622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288A8D1C" w14:textId="0E557647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Y4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</w:tcPr>
          <w:p w:rsidRPr="00FD6782" w:rsidR="00BF56A7" w:rsidP="00FD6782" w:rsidRDefault="00BF56A7" w14:paraId="665436C6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</w:tcPr>
          <w:p w:rsidRPr="00FD6782" w:rsidR="00BF56A7" w:rsidP="00FD6782" w:rsidRDefault="00BF56A7" w14:paraId="47C62E55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</w:tcPr>
          <w:p w:rsidRPr="00FD6782" w:rsidR="00BF56A7" w:rsidP="00FD6782" w:rsidRDefault="00BF56A7" w14:paraId="18EC5C02" w14:textId="77777777">
            <w:pPr>
              <w:rPr>
                <w:rFonts w:cstheme="minorHAnsi"/>
                <w:sz w:val="20"/>
                <w:szCs w:val="20"/>
              </w:rPr>
            </w:pPr>
          </w:p>
        </w:tc>
      </w:tr>
      <w:tr w:rsidRPr="00966772" w:rsidR="00BF56A7" w:rsidTr="19B9C05F" w14:paraId="7CF29A76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29600599" w14:textId="7FA74A52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Y5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</w:tcPr>
          <w:p w:rsidRPr="00FD6782" w:rsidR="00BF56A7" w:rsidP="00FD6782" w:rsidRDefault="00BF56A7" w14:paraId="63C376B4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</w:tcPr>
          <w:p w:rsidRPr="00FD6782" w:rsidR="00BF56A7" w:rsidP="00FD6782" w:rsidRDefault="00BF56A7" w14:paraId="5CADB31A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</w:tcPr>
          <w:p w:rsidRPr="00FD6782" w:rsidR="00BF56A7" w:rsidP="00FD6782" w:rsidRDefault="00BF56A7" w14:paraId="0EBCD2E0" w14:textId="77777777">
            <w:pPr>
              <w:rPr>
                <w:rFonts w:cstheme="minorHAnsi"/>
                <w:sz w:val="20"/>
                <w:szCs w:val="20"/>
              </w:rPr>
            </w:pPr>
          </w:p>
        </w:tc>
      </w:tr>
      <w:tr w:rsidRPr="00966772" w:rsidR="00BF56A7" w:rsidTr="19B9C05F" w14:paraId="5A043C29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79A797D2" w14:textId="4FDB256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bookmarkStart w:name="_GoBack" w:colFirst="1" w:colLast="3" w:id="0"/>
            <w:r>
              <w:rPr>
                <w:rFonts w:cstheme="minorHAnsi"/>
                <w:b/>
                <w:sz w:val="20"/>
                <w:szCs w:val="20"/>
              </w:rPr>
              <w:lastRenderedPageBreak/>
              <w:t>Y6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</w:tcPr>
          <w:p w:rsidRPr="00FD6782" w:rsidR="00BF56A7" w:rsidP="00FD6782" w:rsidRDefault="00BF56A7" w14:paraId="2D784748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</w:tcPr>
          <w:p w:rsidRPr="00FD6782" w:rsidR="00BF56A7" w:rsidP="00FD6782" w:rsidRDefault="00BF56A7" w14:paraId="7A534F86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</w:tcPr>
          <w:p w:rsidRPr="00FD6782" w:rsidR="00BF56A7" w:rsidP="00FD6782" w:rsidRDefault="00BF56A7" w14:paraId="691EB4A0" w14:textId="77777777">
            <w:pPr>
              <w:rPr>
                <w:rFonts w:cstheme="minorHAnsi"/>
                <w:sz w:val="20"/>
                <w:szCs w:val="20"/>
              </w:rPr>
            </w:pPr>
          </w:p>
        </w:tc>
      </w:tr>
      <w:tr w:rsidRPr="00966772" w:rsidR="00BF56A7" w:rsidTr="19B9C05F" w14:paraId="566ECB0F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51E43553" w14:textId="25368C67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Y7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</w:tcPr>
          <w:p w:rsidRPr="00FD6782" w:rsidR="00BF56A7" w:rsidP="00FD6782" w:rsidRDefault="00BF56A7" w14:paraId="3ADE8838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</w:tcPr>
          <w:p w:rsidRPr="00FD6782" w:rsidR="00BF56A7" w:rsidP="00FD6782" w:rsidRDefault="00BF56A7" w14:paraId="061CA8BC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</w:tcPr>
          <w:p w:rsidRPr="00FD6782" w:rsidR="00BF56A7" w:rsidP="00FD6782" w:rsidRDefault="00BF56A7" w14:paraId="1481E65A" w14:textId="77777777">
            <w:pPr>
              <w:rPr>
                <w:rFonts w:cstheme="minorHAnsi"/>
                <w:sz w:val="20"/>
                <w:szCs w:val="20"/>
              </w:rPr>
            </w:pPr>
          </w:p>
        </w:tc>
      </w:tr>
      <w:tr w:rsidRPr="00966772" w:rsidR="00BF56A7" w:rsidTr="19B9C05F" w14:paraId="4EC17216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366DB18A" w14:textId="38B516CC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Y8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</w:tcPr>
          <w:p w:rsidRPr="00FD6782" w:rsidR="00BF56A7" w:rsidP="00FD6782" w:rsidRDefault="00BF56A7" w14:paraId="2940C550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</w:tcPr>
          <w:p w:rsidRPr="00FD6782" w:rsidR="00BF56A7" w:rsidP="00FD6782" w:rsidRDefault="00BF56A7" w14:paraId="34DE6129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</w:tcPr>
          <w:p w:rsidRPr="00FD6782" w:rsidR="00BF56A7" w:rsidP="00FD6782" w:rsidRDefault="00BF56A7" w14:paraId="5242263A" w14:textId="77777777">
            <w:pPr>
              <w:rPr>
                <w:rFonts w:cstheme="minorHAnsi"/>
                <w:sz w:val="20"/>
                <w:szCs w:val="20"/>
              </w:rPr>
            </w:pPr>
          </w:p>
        </w:tc>
      </w:tr>
      <w:bookmarkEnd w:id="0"/>
      <w:tr w:rsidRPr="00966772" w:rsidR="00BF56A7" w:rsidTr="19B9C05F" w14:paraId="5CA53656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4F829B2A" w14:textId="16385F9C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Y9</w:t>
            </w:r>
          </w:p>
        </w:tc>
        <w:tc>
          <w:tcPr>
            <w:tcW w:w="4132" w:type="dxa"/>
            <w:shd w:val="clear" w:color="auto" w:fill="FFFFFF" w:themeFill="background1"/>
            <w:tcMar/>
          </w:tcPr>
          <w:p w:rsidRPr="00FD6782" w:rsidR="00BF56A7" w:rsidP="759CD6FE" w:rsidRDefault="00FD6782" w14:paraId="25DF6E90" w14:textId="470348C4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</w:pPr>
            <w:r w:rsidRPr="759CD6FE" w:rsidR="759CD6F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  <w:t>B1 – Cell structure and transport</w:t>
            </w:r>
            <w:r>
              <w:br/>
            </w:r>
            <w:r w:rsidRPr="759CD6FE" w:rsidR="759CD6F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  <w:t>B2 – Cell division</w:t>
            </w:r>
          </w:p>
          <w:p w:rsidRPr="00FD6782" w:rsidR="00BF56A7" w:rsidP="759CD6FE" w:rsidRDefault="00FD6782" w14:paraId="430A4C30" w14:textId="277266DB">
            <w:pPr>
              <w:spacing w:line="259" w:lineRule="auto"/>
              <w:jc w:val="left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</w:pPr>
            <w:r w:rsidRPr="759CD6FE" w:rsidR="759CD6F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  <w:t>B3 –Organisation and the digestive system</w:t>
            </w:r>
          </w:p>
          <w:p w:rsidRPr="00FD6782" w:rsidR="00BF56A7" w:rsidP="759CD6FE" w:rsidRDefault="00FD6782" w14:paraId="60878B19" w14:textId="1477BF6B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</w:pPr>
          </w:p>
        </w:tc>
        <w:tc>
          <w:tcPr>
            <w:tcW w:w="5244" w:type="dxa"/>
            <w:shd w:val="clear" w:color="auto" w:fill="FFFFFF" w:themeFill="background1"/>
            <w:tcMar/>
          </w:tcPr>
          <w:p w:rsidRPr="00FD6782" w:rsidR="00BF56A7" w:rsidP="759CD6FE" w:rsidRDefault="00FD6782" w14:paraId="2D92EBE4" w14:textId="070575D2">
            <w:pPr>
              <w:spacing w:line="259" w:lineRule="auto"/>
              <w:jc w:val="left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US"/>
              </w:rPr>
            </w:pPr>
            <w:r w:rsidRPr="759CD6FE" w:rsidR="759CD6F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  <w:t>B4 – Organising animals and plants</w:t>
            </w:r>
          </w:p>
          <w:p w:rsidRPr="00FD6782" w:rsidR="00BF56A7" w:rsidP="759CD6FE" w:rsidRDefault="00FD6782" w14:paraId="77B57E40" w14:textId="39AF6D5E">
            <w:pPr>
              <w:spacing w:line="259" w:lineRule="auto"/>
              <w:jc w:val="left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US"/>
              </w:rPr>
            </w:pPr>
            <w:r w:rsidRPr="759CD6FE" w:rsidR="759CD6F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  <w:t xml:space="preserve">B5 – Communicable diseases </w:t>
            </w:r>
          </w:p>
          <w:p w:rsidRPr="00FD6782" w:rsidR="00BF56A7" w:rsidP="759CD6FE" w:rsidRDefault="00FD6782" w14:paraId="4AF02D0D" w14:textId="038194C8">
            <w:pPr>
              <w:pStyle w:val="Normal"/>
              <w:rPr>
                <w:rFonts w:cs="Calibri" w:cstheme="minorAsci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FFFFFF" w:themeFill="background1"/>
            <w:tcMar/>
          </w:tcPr>
          <w:p w:rsidRPr="00FD6782" w:rsidR="00BF56A7" w:rsidP="759CD6FE" w:rsidRDefault="00FD6782" w14:paraId="4E612CC3" w14:textId="367A240F">
            <w:pPr>
              <w:spacing w:line="259" w:lineRule="auto"/>
              <w:jc w:val="left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US"/>
              </w:rPr>
            </w:pPr>
            <w:r w:rsidRPr="759CD6FE" w:rsidR="759CD6F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  <w:t>B6 – Preventing and treating disease</w:t>
            </w:r>
          </w:p>
          <w:p w:rsidRPr="00FD6782" w:rsidR="00BF56A7" w:rsidP="759CD6FE" w:rsidRDefault="00FD6782" w14:paraId="245A2B44" w14:textId="10EB5EC0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759CD6FE" w:rsidR="759CD6FE">
              <w:rPr>
                <w:rFonts w:cs="Calibri" w:cstheme="minorAscii"/>
                <w:sz w:val="20"/>
                <w:szCs w:val="20"/>
              </w:rPr>
              <w:t xml:space="preserve">B7 – Non communicable diseases </w:t>
            </w:r>
          </w:p>
          <w:p w:rsidRPr="00FD6782" w:rsidR="00BF56A7" w:rsidP="759CD6FE" w:rsidRDefault="00FD6782" w14:paraId="7AFD25EF" w14:textId="6B1F5B83">
            <w:pPr>
              <w:pStyle w:val="Normal"/>
              <w:rPr>
                <w:rFonts w:cs="Calibri" w:cstheme="minorAscii"/>
                <w:sz w:val="20"/>
                <w:szCs w:val="20"/>
              </w:rPr>
            </w:pPr>
          </w:p>
        </w:tc>
      </w:tr>
      <w:tr w:rsidRPr="00966772" w:rsidR="00BF56A7" w:rsidTr="19B9C05F" w14:paraId="32FD05BB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0EE94B74" w14:textId="0BB8B2CD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Y10</w:t>
            </w:r>
          </w:p>
        </w:tc>
        <w:tc>
          <w:tcPr>
            <w:tcW w:w="4132" w:type="dxa"/>
            <w:shd w:val="clear" w:color="auto" w:fill="FFFFFF" w:themeFill="background1"/>
            <w:tcMar/>
          </w:tcPr>
          <w:p w:rsidR="4FB60908" w:rsidP="4FB60908" w:rsidRDefault="4FB60908" w14:paraId="02577AAA" w14:textId="6917AECB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FB60908" w:rsidR="4FB60908">
              <w:rPr>
                <w:rFonts w:cs="Calibri" w:cstheme="minorAscii"/>
                <w:sz w:val="20"/>
                <w:szCs w:val="20"/>
              </w:rPr>
              <w:t>B7 – Non communicable diseases</w:t>
            </w:r>
          </w:p>
          <w:p w:rsidRPr="00FD6782" w:rsidR="00FD6782" w:rsidP="4FB60908" w:rsidRDefault="00FD6782" w14:paraId="1B2512E2" w14:textId="7103F4AD">
            <w:pPr>
              <w:rPr>
                <w:rFonts w:cs="Calibri" w:cstheme="minorAscii"/>
                <w:sz w:val="20"/>
                <w:szCs w:val="20"/>
              </w:rPr>
            </w:pPr>
            <w:r w:rsidRPr="4FB60908" w:rsidR="4FB60908">
              <w:rPr>
                <w:rFonts w:cs="Calibri" w:cstheme="minorAscii"/>
                <w:sz w:val="20"/>
                <w:szCs w:val="20"/>
              </w:rPr>
              <w:t xml:space="preserve">B8 – Photosynthesis </w:t>
            </w:r>
          </w:p>
          <w:p w:rsidRPr="00FD6782" w:rsidR="00FD6782" w:rsidP="4FB60908" w:rsidRDefault="00FD6782" w14:paraId="78521667" w14:textId="1F453984">
            <w:pPr>
              <w:rPr>
                <w:rFonts w:cs="Calibri" w:cstheme="minorAscii"/>
                <w:sz w:val="20"/>
                <w:szCs w:val="20"/>
              </w:rPr>
            </w:pPr>
            <w:r w:rsidRPr="4FB60908" w:rsidR="4FB60908">
              <w:rPr>
                <w:rFonts w:cs="Calibri" w:cstheme="minorAscii"/>
                <w:sz w:val="20"/>
                <w:szCs w:val="20"/>
              </w:rPr>
              <w:t xml:space="preserve">B9 - Respiration </w:t>
            </w:r>
          </w:p>
          <w:p w:rsidRPr="00FD6782" w:rsidR="00BF56A7" w:rsidP="4FB60908" w:rsidRDefault="00FD6782" w14:paraId="270055BE" w14:textId="6DBD834C">
            <w:pPr>
              <w:pStyle w:val="Normal"/>
              <w:bidi w:val="0"/>
              <w:spacing w:before="0" w:beforeAutospacing="off" w:after="0" w:afterAutospacing="off" w:line="259" w:lineRule="auto"/>
              <w:ind w:left="0" w:right="0"/>
              <w:jc w:val="left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0"/>
                <w:szCs w:val="20"/>
                <w:u w:val="none"/>
                <w:lang w:val="en-GB"/>
              </w:rPr>
            </w:pPr>
            <w:r w:rsidRPr="4FB60908" w:rsidR="4FB60908">
              <w:rPr>
                <w:rFonts w:cs="Calibri" w:cstheme="minorAscii"/>
                <w:sz w:val="20"/>
                <w:szCs w:val="20"/>
              </w:rPr>
              <w:t xml:space="preserve">B10 – </w:t>
            </w:r>
            <w:r w:rsidRPr="4FB60908" w:rsidR="4FB6090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0"/>
                <w:szCs w:val="20"/>
                <w:u w:val="none"/>
                <w:lang w:val="en-GB"/>
              </w:rPr>
              <w:t>The human nervous system</w:t>
            </w:r>
          </w:p>
        </w:tc>
        <w:tc>
          <w:tcPr>
            <w:tcW w:w="5244" w:type="dxa"/>
            <w:shd w:val="clear" w:color="auto" w:fill="FFFFFF" w:themeFill="background1"/>
            <w:tcMar/>
          </w:tcPr>
          <w:p w:rsidRPr="00FD6782" w:rsidR="00BF56A7" w:rsidP="4FB60908" w:rsidRDefault="00FD6782" w14:paraId="57C038E9" w14:textId="6161E8C8">
            <w:pPr>
              <w:pStyle w:val="Normal"/>
              <w:bidi w:val="0"/>
              <w:spacing w:before="0" w:beforeAutospacing="off" w:after="0" w:afterAutospacing="off" w:line="259" w:lineRule="auto"/>
              <w:ind w:left="0" w:right="0"/>
              <w:jc w:val="left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0"/>
                <w:szCs w:val="20"/>
                <w:u w:val="none"/>
                <w:lang w:val="en-GB"/>
              </w:rPr>
            </w:pPr>
            <w:r w:rsidRPr="4FB60908" w:rsidR="4FB6090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0"/>
                <w:szCs w:val="20"/>
                <w:u w:val="none"/>
                <w:lang w:val="en-GB"/>
              </w:rPr>
              <w:t>B11 - Hormonal coordination</w:t>
            </w:r>
          </w:p>
          <w:p w:rsidRPr="00FD6782" w:rsidR="00BF56A7" w:rsidP="4FB60908" w:rsidRDefault="00FD6782" w14:paraId="67ACAA42" w14:textId="404B51EF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0"/>
                <w:szCs w:val="20"/>
                <w:u w:val="none"/>
                <w:lang w:val="en-GB"/>
              </w:rPr>
            </w:pPr>
            <w:r w:rsidRPr="4FB60908" w:rsidR="4FB60908">
              <w:rPr>
                <w:rFonts w:cs="Calibri" w:cstheme="minorAscii"/>
                <w:sz w:val="20"/>
                <w:szCs w:val="20"/>
              </w:rPr>
              <w:t xml:space="preserve">B12 - </w:t>
            </w:r>
            <w:r w:rsidRPr="4FB60908" w:rsidR="4FB6090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0"/>
                <w:szCs w:val="20"/>
                <w:u w:val="none"/>
                <w:lang w:val="en-GB"/>
              </w:rPr>
              <w:t xml:space="preserve">Homeostasis in action </w:t>
            </w:r>
          </w:p>
          <w:p w:rsidRPr="00FD6782" w:rsidR="00BF56A7" w:rsidP="4FB60908" w:rsidRDefault="00FD6782" w14:paraId="52E62121" w14:textId="0F50A0A8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0"/>
                <w:szCs w:val="20"/>
                <w:u w:val="none"/>
                <w:lang w:val="en-GB"/>
              </w:rPr>
            </w:pPr>
            <w:r w:rsidRPr="4FB60908" w:rsidR="4FB6090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0"/>
                <w:szCs w:val="20"/>
                <w:u w:val="none"/>
                <w:lang w:val="en-GB"/>
              </w:rPr>
              <w:t>B13 - Reproduction</w:t>
            </w:r>
          </w:p>
        </w:tc>
        <w:tc>
          <w:tcPr>
            <w:tcW w:w="5245" w:type="dxa"/>
            <w:shd w:val="clear" w:color="auto" w:fill="FFFFFF" w:themeFill="background1"/>
            <w:tcMar/>
          </w:tcPr>
          <w:p w:rsidRPr="00FD6782" w:rsidR="00BF56A7" w:rsidP="4FB60908" w:rsidRDefault="00FD6782" w14:paraId="6B7D08E6" w14:textId="1E30883F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0"/>
                <w:szCs w:val="20"/>
                <w:u w:val="none"/>
                <w:lang w:val="en-GB"/>
              </w:rPr>
            </w:pPr>
            <w:r w:rsidRPr="4FB60908" w:rsidR="4FB60908">
              <w:rPr>
                <w:rFonts w:cs="Calibri" w:cstheme="minorAscii"/>
                <w:sz w:val="20"/>
                <w:szCs w:val="20"/>
              </w:rPr>
              <w:t xml:space="preserve">B14 - </w:t>
            </w:r>
            <w:r w:rsidRPr="4FB60908" w:rsidR="4FB6090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0"/>
                <w:szCs w:val="20"/>
                <w:u w:val="none"/>
                <w:lang w:val="en-GB"/>
              </w:rPr>
              <w:t>Variation and evolution</w:t>
            </w:r>
          </w:p>
          <w:p w:rsidRPr="00FD6782" w:rsidR="00BF56A7" w:rsidP="4FB60908" w:rsidRDefault="00FD6782" w14:paraId="6191D749" w14:textId="54C42C6B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0"/>
                <w:szCs w:val="20"/>
                <w:u w:val="none"/>
                <w:lang w:val="en-GB"/>
              </w:rPr>
            </w:pPr>
            <w:r w:rsidRPr="4FB60908" w:rsidR="4FB6090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0"/>
                <w:szCs w:val="20"/>
                <w:u w:val="none"/>
                <w:lang w:val="en-GB"/>
              </w:rPr>
              <w:t>B15 - Genetics and Evolution</w:t>
            </w:r>
          </w:p>
        </w:tc>
      </w:tr>
      <w:tr w:rsidRPr="00966772" w:rsidR="00BF56A7" w:rsidTr="19B9C05F" w14:paraId="1AA5FFFA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3704C2C3" w14:textId="47B00EC1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Y11</w:t>
            </w:r>
          </w:p>
        </w:tc>
        <w:tc>
          <w:tcPr>
            <w:tcW w:w="4132" w:type="dxa"/>
            <w:shd w:val="clear" w:color="auto" w:fill="FFFFFF" w:themeFill="background1"/>
            <w:tcMar/>
          </w:tcPr>
          <w:p w:rsidRPr="00FD6782" w:rsidR="00BF56A7" w:rsidP="07DDF369" w:rsidRDefault="00FD6782" w14:paraId="704A87DF" w14:textId="1E30883F">
            <w:pPr>
              <w:pStyle w:val="Normal"/>
              <w:rPr>
                <w:rFonts w:ascii="Calibri" w:hAnsi="Calibri" w:eastAsia="Calibri" w:cs="Calibri" w:asciiTheme="minorAscii" w:hAnsiTheme="minorAscii" w:eastAsiaTheme="minorAscii" w:cstheme="minorAsci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0"/>
                <w:szCs w:val="20"/>
                <w:u w:val="none"/>
                <w:lang w:val="en-GB"/>
              </w:rPr>
            </w:pPr>
            <w:r w:rsidRPr="07DDF369" w:rsidR="57C6C68A">
              <w:rPr>
                <w:rFonts w:ascii="Calibri" w:hAnsi="Calibri" w:eastAsia="Calibri" w:cs="Calibri" w:asciiTheme="minorAscii" w:hAnsiTheme="minorAscii" w:eastAsiaTheme="minorAscii" w:cstheme="minorAscii"/>
                <w:sz w:val="20"/>
                <w:szCs w:val="20"/>
              </w:rPr>
              <w:t xml:space="preserve">B14 - </w:t>
            </w:r>
            <w:r w:rsidRPr="07DDF369" w:rsidR="57C6C68A">
              <w:rPr>
                <w:rFonts w:ascii="Calibri" w:hAnsi="Calibri" w:eastAsia="Calibri" w:cs="Calibri" w:asciiTheme="minorAscii" w:hAnsiTheme="minorAscii" w:eastAsiaTheme="minorAscii" w:cstheme="minorAsci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0"/>
                <w:szCs w:val="20"/>
                <w:u w:val="none"/>
                <w:lang w:val="en-GB"/>
              </w:rPr>
              <w:t>Variation and evolution</w:t>
            </w:r>
          </w:p>
          <w:p w:rsidRPr="00FD6782" w:rsidR="00BF56A7" w:rsidP="07DDF369" w:rsidRDefault="00FD6782" w14:paraId="081E952F" w14:textId="54C42C6B">
            <w:pPr>
              <w:pStyle w:val="Normal"/>
              <w:rPr>
                <w:rFonts w:ascii="Calibri" w:hAnsi="Calibri" w:eastAsia="Calibri" w:cs="Calibri" w:asciiTheme="minorAscii" w:hAnsiTheme="minorAscii" w:eastAsiaTheme="minorAscii" w:cstheme="minorAsci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0"/>
                <w:szCs w:val="20"/>
                <w:u w:val="none"/>
                <w:lang w:val="en-GB"/>
              </w:rPr>
            </w:pPr>
            <w:r w:rsidRPr="07DDF369" w:rsidR="57C6C68A">
              <w:rPr>
                <w:rFonts w:ascii="Calibri" w:hAnsi="Calibri" w:eastAsia="Calibri" w:cs="Calibri" w:asciiTheme="minorAscii" w:hAnsiTheme="minorAscii" w:eastAsiaTheme="minorAscii" w:cstheme="minorAsci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000000" w:themeColor="text1" w:themeTint="FF" w:themeShade="FF"/>
                <w:sz w:val="20"/>
                <w:szCs w:val="20"/>
                <w:u w:val="none"/>
                <w:lang w:val="en-GB"/>
              </w:rPr>
              <w:t>B15 - Genetics and Evolution</w:t>
            </w:r>
          </w:p>
          <w:p w:rsidRPr="00FD6782" w:rsidR="00BF56A7" w:rsidP="07DDF369" w:rsidRDefault="00FD6782" w14:paraId="7D1F2C87" w14:textId="52E7BB04">
            <w:pPr>
              <w:pStyle w:val="Normal"/>
              <w:rPr>
                <w:rFonts w:ascii="Calibri" w:hAnsi="Calibri" w:eastAsia="Calibri" w:cs="Calibri" w:asciiTheme="minorAscii" w:hAnsiTheme="minorAscii" w:eastAsiaTheme="minorAscii" w:cstheme="min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</w:pPr>
            <w:r w:rsidRPr="07DDF369" w:rsidR="57C6C68A">
              <w:rPr>
                <w:rFonts w:ascii="Calibri" w:hAnsi="Calibri" w:eastAsia="Calibri" w:cs="Calibri" w:asciiTheme="minorAscii" w:hAnsiTheme="minorAscii" w:eastAsiaTheme="minorAscii" w:cstheme="minorAscii"/>
                <w:sz w:val="20"/>
                <w:szCs w:val="20"/>
              </w:rPr>
              <w:t>B16-</w:t>
            </w:r>
            <w:r w:rsidRPr="07DDF369" w:rsidR="57C6C68A">
              <w:rPr>
                <w:rFonts w:ascii="Calibri" w:hAnsi="Calibri" w:eastAsia="Calibri" w:cs="Calibri" w:asciiTheme="minorAscii" w:hAnsiTheme="minorAscii" w:eastAsiaTheme="minorAscii" w:cstheme="min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  <w:t xml:space="preserve"> Adaptations, interdependence and competition</w:t>
            </w:r>
          </w:p>
          <w:p w:rsidRPr="00FD6782" w:rsidR="00BF56A7" w:rsidP="07DDF369" w:rsidRDefault="00FD6782" w14:paraId="4CB070F4" w14:textId="591C95D8">
            <w:pPr>
              <w:pStyle w:val="Normal"/>
              <w:rPr>
                <w:rFonts w:ascii="Calibri" w:hAnsi="Calibri" w:eastAsia="Calibri" w:cs="Calibri" w:asciiTheme="minorAscii" w:hAnsiTheme="minorAscii" w:eastAsiaTheme="minorAscii" w:cstheme="min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</w:pPr>
            <w:r w:rsidRPr="07DDF369" w:rsidR="0CD8E6B3">
              <w:rPr>
                <w:rFonts w:ascii="Calibri" w:hAnsi="Calibri" w:eastAsia="Calibri" w:cs="Calibri" w:asciiTheme="minorAscii" w:hAnsiTheme="minorAscii" w:eastAsiaTheme="minorAscii" w:cstheme="min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  <w:t>B17-</w:t>
            </w:r>
            <w:r w:rsidRPr="07DDF369" w:rsidR="0CD8E6B3">
              <w:rPr>
                <w:rFonts w:ascii="Calibri" w:hAnsi="Calibri" w:eastAsia="Calibri" w:cs="Calibri" w:asciiTheme="minorAscii" w:hAnsiTheme="minorAscii" w:eastAsiaTheme="minorAscii" w:cstheme="min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  <w:t xml:space="preserve"> Organising an ecosystem</w:t>
            </w:r>
          </w:p>
        </w:tc>
        <w:tc>
          <w:tcPr>
            <w:tcW w:w="5244" w:type="dxa"/>
            <w:shd w:val="clear" w:color="auto" w:fill="FFFFFF" w:themeFill="background1"/>
            <w:tcMar/>
          </w:tcPr>
          <w:p w:rsidR="00FD6782" w:rsidP="07DDF369" w:rsidRDefault="00FD6782" w14:paraId="44437043" w14:textId="6A8DC349">
            <w:pPr>
              <w:pStyle w:val="Normal"/>
              <w:rPr>
                <w:rFonts w:ascii="Calibri" w:hAnsi="Calibri" w:eastAsia="Calibri" w:cs="Calibri" w:asciiTheme="minorAscii" w:hAnsiTheme="minorAscii" w:eastAsiaTheme="minorAscii" w:cstheme="min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</w:pPr>
            <w:r w:rsidRPr="07DDF369" w:rsidR="00FD6782">
              <w:rPr>
                <w:rFonts w:cs="Calibri" w:cstheme="minorAscii"/>
                <w:sz w:val="20"/>
                <w:szCs w:val="20"/>
              </w:rPr>
              <w:t>Mock Exams</w:t>
            </w:r>
            <w:r w:rsidRPr="07DDF369" w:rsidR="17295A79">
              <w:rPr>
                <w:rFonts w:ascii="Calibri" w:hAnsi="Calibri" w:eastAsia="Calibri" w:cs="Calibri" w:asciiTheme="minorAscii" w:hAnsiTheme="minorAscii" w:eastAsiaTheme="minorAscii" w:cstheme="min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  <w:t xml:space="preserve"> </w:t>
            </w:r>
          </w:p>
          <w:p w:rsidR="17295A79" w:rsidP="07DDF369" w:rsidRDefault="17295A79" w14:paraId="270830DA" w14:textId="0A11D102">
            <w:pPr>
              <w:pStyle w:val="Normal"/>
              <w:rPr>
                <w:rFonts w:ascii="Calibri" w:hAnsi="Calibri" w:eastAsia="Calibri" w:cs="Calibri" w:asciiTheme="minorAscii" w:hAnsiTheme="minorAscii" w:eastAsiaTheme="minorAscii" w:cstheme="min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</w:pPr>
            <w:r w:rsidRPr="07DDF369" w:rsidR="17295A79">
              <w:rPr>
                <w:rFonts w:ascii="Calibri" w:hAnsi="Calibri" w:eastAsia="Calibri" w:cs="Calibri" w:asciiTheme="minorAscii" w:hAnsiTheme="minorAscii" w:eastAsiaTheme="minorAscii" w:cstheme="minorAsci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  <w:t>B18- Biodiversity and ecosystems</w:t>
            </w:r>
          </w:p>
          <w:p w:rsidRPr="00FD6782" w:rsidR="00FD6782" w:rsidP="00FD6782" w:rsidRDefault="00FD6782" w14:paraId="7A0FA1D3" w14:textId="77777777">
            <w:pPr>
              <w:rPr>
                <w:rFonts w:cstheme="minorHAnsi"/>
                <w:sz w:val="20"/>
                <w:szCs w:val="20"/>
              </w:rPr>
            </w:pPr>
            <w:r w:rsidRPr="00FD6782">
              <w:rPr>
                <w:rFonts w:cstheme="minorHAnsi"/>
                <w:sz w:val="20"/>
                <w:szCs w:val="20"/>
              </w:rPr>
              <w:t>Feedback</w:t>
            </w:r>
          </w:p>
          <w:p w:rsidRPr="00FD6782" w:rsidR="00BF56A7" w:rsidP="00FD6782" w:rsidRDefault="00FD6782" w14:paraId="27EA30BC" w14:textId="44C00D65">
            <w:pPr>
              <w:rPr>
                <w:rFonts w:cstheme="minorHAnsi"/>
                <w:sz w:val="20"/>
                <w:szCs w:val="20"/>
              </w:rPr>
            </w:pPr>
            <w:r w:rsidRPr="00FD6782">
              <w:rPr>
                <w:rFonts w:cstheme="minorHAnsi"/>
                <w:sz w:val="20"/>
                <w:szCs w:val="20"/>
              </w:rPr>
              <w:t>Revision</w:t>
            </w:r>
          </w:p>
        </w:tc>
        <w:tc>
          <w:tcPr>
            <w:tcW w:w="5245" w:type="dxa"/>
            <w:shd w:val="clear" w:color="auto" w:fill="FFFFFF" w:themeFill="background1"/>
            <w:tcMar/>
          </w:tcPr>
          <w:p w:rsidRPr="00FD6782" w:rsidR="00BF56A7" w:rsidP="00FD6782" w:rsidRDefault="00FD6782" w14:paraId="5E5C6BF2" w14:textId="3AE9176D">
            <w:pPr>
              <w:rPr>
                <w:rFonts w:cstheme="minorHAnsi"/>
                <w:sz w:val="20"/>
                <w:szCs w:val="20"/>
              </w:rPr>
            </w:pPr>
            <w:r w:rsidRPr="00FD6782">
              <w:rPr>
                <w:rFonts w:cstheme="minorHAnsi"/>
                <w:sz w:val="20"/>
                <w:szCs w:val="20"/>
              </w:rPr>
              <w:t>Revision</w:t>
            </w:r>
          </w:p>
        </w:tc>
      </w:tr>
      <w:tr w:rsidRPr="00966772" w:rsidR="00BF56A7" w:rsidTr="19B9C05F" w14:paraId="38783DF7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63FFECCE" w14:textId="4832E95D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Y12</w:t>
            </w:r>
          </w:p>
        </w:tc>
        <w:tc>
          <w:tcPr>
            <w:tcW w:w="4132" w:type="dxa"/>
            <w:shd w:val="clear" w:color="auto" w:fill="FFFFFF" w:themeFill="background1"/>
            <w:tcMar/>
          </w:tcPr>
          <w:p w:rsidR="19B9C05F" w:rsidP="19B9C05F" w:rsidRDefault="19B9C05F" w14:paraId="3BA2C2F3" w14:textId="54BA26D1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Teacher 1</w:t>
            </w:r>
          </w:p>
          <w:p w:rsidR="19B9C05F" w:rsidP="19B9C05F" w:rsidRDefault="19B9C05F" w14:paraId="5DA14135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Eukaryotic &amp; Prokaryotic Cells</w:t>
            </w:r>
          </w:p>
          <w:p w:rsidR="19B9C05F" w:rsidP="19B9C05F" w:rsidRDefault="19B9C05F" w14:paraId="06A354EE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Cells &amp; Specialisation</w:t>
            </w:r>
          </w:p>
          <w:p w:rsidR="19B9C05F" w:rsidP="19B9C05F" w:rsidRDefault="19B9C05F" w14:paraId="3F8F4970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Cell Transport</w:t>
            </w:r>
          </w:p>
          <w:p w:rsidR="19B9C05F" w:rsidP="19B9C05F" w:rsidRDefault="19B9C05F" w14:paraId="1C5A4136" w14:textId="3E46349A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Cell cycle</w:t>
            </w:r>
          </w:p>
          <w:p w:rsidR="19B9C05F" w:rsidP="19B9C05F" w:rsidRDefault="19B9C05F" w14:paraId="422E9C7F" w14:textId="74A5E537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Diffusion, osmosis, active transport</w:t>
            </w:r>
          </w:p>
          <w:p w:rsidR="19B9C05F" w:rsidP="19B9C05F" w:rsidRDefault="19B9C05F" w14:paraId="58DEB70C" w14:textId="3A06566B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Immune System</w:t>
            </w:r>
          </w:p>
          <w:p w:rsidR="19B9C05F" w:rsidP="19B9C05F" w:rsidRDefault="19B9C05F" w14:paraId="6B5B9E1C" w14:textId="6C337FCF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Required practical 2, 4 &amp; 3</w:t>
            </w:r>
          </w:p>
          <w:p w:rsidR="19B9C05F" w:rsidP="19B9C05F" w:rsidRDefault="19B9C05F" w14:paraId="479ECAE2" w14:textId="6CF89524">
            <w:pPr>
              <w:pStyle w:val="Normal"/>
              <w:rPr>
                <w:rFonts w:cs="Calibri" w:cstheme="minorAscii"/>
                <w:sz w:val="20"/>
                <w:szCs w:val="20"/>
              </w:rPr>
            </w:pPr>
          </w:p>
          <w:p w:rsidRPr="00FD6782" w:rsidR="00FD6782" w:rsidP="19B9C05F" w:rsidRDefault="00FD6782" w14:paraId="2484B664" w14:textId="797D877E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Teacher 2</w:t>
            </w:r>
          </w:p>
          <w:p w:rsidRPr="00FD6782" w:rsidR="00FD6782" w:rsidP="00FD6782" w:rsidRDefault="00FD6782" w14:paraId="1255E87B" w14:textId="77777777">
            <w:pPr>
              <w:rPr>
                <w:rFonts w:cstheme="minorHAnsi"/>
                <w:sz w:val="20"/>
                <w:szCs w:val="20"/>
              </w:rPr>
            </w:pPr>
            <w:r w:rsidRPr="00FD6782">
              <w:rPr>
                <w:rFonts w:cstheme="minorHAnsi"/>
                <w:sz w:val="20"/>
                <w:szCs w:val="20"/>
              </w:rPr>
              <w:t>Monomers &amp; Polymers</w:t>
            </w:r>
          </w:p>
          <w:p w:rsidRPr="00FD6782" w:rsidR="00FD6782" w:rsidP="00FD6782" w:rsidRDefault="00FD6782" w14:paraId="04C47B79" w14:textId="77777777">
            <w:pPr>
              <w:rPr>
                <w:rFonts w:cstheme="minorHAnsi"/>
                <w:sz w:val="20"/>
                <w:szCs w:val="20"/>
              </w:rPr>
            </w:pPr>
            <w:r w:rsidRPr="00FD6782">
              <w:rPr>
                <w:rFonts w:cstheme="minorHAnsi"/>
                <w:sz w:val="20"/>
                <w:szCs w:val="20"/>
              </w:rPr>
              <w:t>Carbohydrates, Lipids &amp; Proteins</w:t>
            </w:r>
          </w:p>
          <w:p w:rsidRPr="00FD6782" w:rsidR="00FD6782" w:rsidP="00FD6782" w:rsidRDefault="00FD6782" w14:paraId="00C17AB2" w14:textId="77777777">
            <w:pPr>
              <w:rPr>
                <w:rFonts w:cstheme="minorHAnsi"/>
                <w:sz w:val="20"/>
                <w:szCs w:val="20"/>
              </w:rPr>
            </w:pPr>
            <w:r w:rsidRPr="00FD6782">
              <w:rPr>
                <w:rFonts w:cstheme="minorHAnsi"/>
                <w:sz w:val="20"/>
                <w:szCs w:val="20"/>
              </w:rPr>
              <w:t>Enzymes</w:t>
            </w:r>
          </w:p>
          <w:p w:rsidRPr="00FD6782" w:rsidR="00FD6782" w:rsidP="19B9C05F" w:rsidRDefault="00FD6782" w14:paraId="178156AB" w14:textId="217049A5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DNA &amp; RNA</w:t>
            </w:r>
          </w:p>
          <w:p w:rsidRPr="00FD6782" w:rsidR="00FD6782" w:rsidP="19B9C05F" w:rsidRDefault="00FD6782" w14:paraId="198CB8D0" w14:textId="64B0FE23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ATP</w:t>
            </w:r>
          </w:p>
          <w:p w:rsidRPr="00FD6782" w:rsidR="00BF56A7" w:rsidP="19B9C05F" w:rsidRDefault="00FD6782" w14:paraId="1011BCC9" w14:textId="4D36CFB3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DNA Replication</w:t>
            </w:r>
          </w:p>
          <w:p w:rsidRPr="00FD6782" w:rsidR="00BF56A7" w:rsidP="19B9C05F" w:rsidRDefault="00FD6782" w14:paraId="4F5549F8" w14:textId="6820B1E9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 xml:space="preserve">Water </w:t>
            </w:r>
          </w:p>
          <w:p w:rsidRPr="00FD6782" w:rsidR="00BF56A7" w:rsidP="19B9C05F" w:rsidRDefault="00FD6782" w14:paraId="6C2C8D79" w14:textId="56456969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 xml:space="preserve">Genes and protein synthesis </w:t>
            </w:r>
          </w:p>
        </w:tc>
        <w:tc>
          <w:tcPr>
            <w:tcW w:w="5244" w:type="dxa"/>
            <w:shd w:val="clear" w:color="auto" w:fill="FFFFFF" w:themeFill="background1"/>
            <w:tcMar/>
          </w:tcPr>
          <w:p w:rsidR="19B9C05F" w:rsidP="19B9C05F" w:rsidRDefault="19B9C05F" w14:paraId="5E9F2C68" w14:textId="253EE4B9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Teacher 1</w:t>
            </w:r>
          </w:p>
          <w:p w:rsidR="19B9C05F" w:rsidP="19B9C05F" w:rsidRDefault="19B9C05F" w14:paraId="672879F7" w14:textId="263ADA82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Antibodies</w:t>
            </w:r>
          </w:p>
          <w:p w:rsidR="19B9C05F" w:rsidP="19B9C05F" w:rsidRDefault="19B9C05F" w14:paraId="5F35E903" w14:textId="467F2163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Vaccinations</w:t>
            </w:r>
          </w:p>
          <w:p w:rsidR="19B9C05F" w:rsidP="19B9C05F" w:rsidRDefault="19B9C05F" w14:paraId="0319654B" w14:textId="66424643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Mutations</w:t>
            </w:r>
          </w:p>
          <w:p w:rsidR="19B9C05F" w:rsidP="19B9C05F" w:rsidRDefault="19B9C05F" w14:paraId="2830E682" w14:textId="184EAA17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Cell division</w:t>
            </w:r>
          </w:p>
          <w:p w:rsidR="19B9C05F" w:rsidP="19B9C05F" w:rsidRDefault="19B9C05F" w14:paraId="74333D8F" w14:textId="6651AA19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Required practical 6</w:t>
            </w:r>
          </w:p>
          <w:p w:rsidR="19B9C05F" w:rsidP="19B9C05F" w:rsidRDefault="19B9C05F" w14:paraId="1A5072C3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Adaptation, Species &amp; Taxonomy</w:t>
            </w:r>
          </w:p>
          <w:p w:rsidR="19B9C05F" w:rsidP="19B9C05F" w:rsidRDefault="19B9C05F" w14:paraId="5C825F94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Biodiversity</w:t>
            </w:r>
          </w:p>
          <w:p w:rsidR="19B9C05F" w:rsidP="19B9C05F" w:rsidRDefault="19B9C05F" w14:paraId="3955F6F2" w14:textId="191B52F4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Writing Biology Essays</w:t>
            </w:r>
          </w:p>
          <w:p w:rsidR="19B9C05F" w:rsidP="19B9C05F" w:rsidRDefault="19B9C05F" w14:paraId="3D8A01D8" w14:textId="1BF22DCE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Biology Essays Introduction</w:t>
            </w:r>
          </w:p>
          <w:p w:rsidR="19B9C05F" w:rsidP="19B9C05F" w:rsidRDefault="19B9C05F" w14:paraId="638C3DCB" w14:textId="4D9716F2">
            <w:pPr>
              <w:pStyle w:val="Normal"/>
              <w:rPr>
                <w:rFonts w:cs="Calibri" w:cstheme="minorAscii"/>
                <w:sz w:val="20"/>
                <w:szCs w:val="20"/>
              </w:rPr>
            </w:pPr>
          </w:p>
          <w:p w:rsidR="19B9C05F" w:rsidP="19B9C05F" w:rsidRDefault="19B9C05F" w14:paraId="06ECD577" w14:textId="0814A857">
            <w:pPr>
              <w:rPr>
                <w:rFonts w:cs="Calibri" w:cstheme="minorAscii"/>
                <w:sz w:val="20"/>
                <w:szCs w:val="20"/>
              </w:rPr>
            </w:pPr>
          </w:p>
          <w:p w:rsidRPr="00FD6782" w:rsidR="00FD6782" w:rsidP="19B9C05F" w:rsidRDefault="00FD6782" w14:paraId="63383B03" w14:textId="0202B2C1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Teacher 2</w:t>
            </w:r>
          </w:p>
          <w:p w:rsidRPr="00FD6782" w:rsidR="00FD6782" w:rsidP="00FD6782" w:rsidRDefault="00FD6782" w14:paraId="7F3CCBBC" w14:textId="77777777">
            <w:pPr>
              <w:rPr>
                <w:rFonts w:cstheme="minorHAnsi"/>
                <w:sz w:val="20"/>
                <w:szCs w:val="20"/>
              </w:rPr>
            </w:pPr>
            <w:r w:rsidRPr="00FD6782">
              <w:rPr>
                <w:rFonts w:cstheme="minorHAnsi"/>
                <w:sz w:val="20"/>
                <w:szCs w:val="20"/>
              </w:rPr>
              <w:t>Gas Exchange in Lungs &amp; Gills</w:t>
            </w:r>
          </w:p>
          <w:p w:rsidRPr="00FD6782" w:rsidR="00BF56A7" w:rsidP="19B9C05F" w:rsidRDefault="00FD6782" w14:paraId="6F775304" w14:textId="4377F4BE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Gas Exchange in Insects &amp;Plants</w:t>
            </w:r>
          </w:p>
          <w:p w:rsidRPr="00FD6782" w:rsidR="00BF56A7" w:rsidP="19B9C05F" w:rsidRDefault="00FD6782" w14:paraId="78E3F4EF" w14:textId="04CBED8E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Structure of human gas exchange</w:t>
            </w:r>
          </w:p>
          <w:p w:rsidRPr="00FD6782" w:rsidR="00BF56A7" w:rsidP="19B9C05F" w:rsidRDefault="00FD6782" w14:paraId="1E00499E" w14:textId="5C30FA5E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 xml:space="preserve">Enzymes in gas exchange </w:t>
            </w:r>
          </w:p>
          <w:p w:rsidRPr="00FD6782" w:rsidR="00BF56A7" w:rsidP="19B9C05F" w:rsidRDefault="00FD6782" w14:paraId="3BBAA317" w14:textId="117639D8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Mass transport in animals</w:t>
            </w:r>
          </w:p>
          <w:p w:rsidRPr="00FD6782" w:rsidR="00BF56A7" w:rsidP="19B9C05F" w:rsidRDefault="00FD6782" w14:paraId="4FBD4D80" w14:textId="6876B0B7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 xml:space="preserve">Mass transport in plants </w:t>
            </w:r>
          </w:p>
          <w:p w:rsidRPr="00FD6782" w:rsidR="00BF56A7" w:rsidP="19B9C05F" w:rsidRDefault="00FD6782" w14:textId="1BF22DCE" w14:paraId="1EF95148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Biology Essays Introduction</w:t>
            </w:r>
          </w:p>
          <w:p w:rsidRPr="00FD6782" w:rsidR="00BF56A7" w:rsidP="19B9C05F" w:rsidRDefault="00FD6782" w14:paraId="043C57B7" w14:textId="73E040AB">
            <w:pPr>
              <w:pStyle w:val="Normal"/>
              <w:rPr>
                <w:rFonts w:cs="Calibri" w:cstheme="minorAsci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FFFFFF" w:themeFill="background1"/>
            <w:tcMar/>
          </w:tcPr>
          <w:p w:rsidR="19B9C05F" w:rsidP="19B9C05F" w:rsidRDefault="19B9C05F" w14:paraId="4280CF65" w14:textId="190FB890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Teacher 1</w:t>
            </w:r>
          </w:p>
          <w:p w:rsidR="19B9C05F" w:rsidP="19B9C05F" w:rsidRDefault="19B9C05F" w14:paraId="4B771278" w14:textId="1BF22DCE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Biology Essays Introduction</w:t>
            </w:r>
          </w:p>
          <w:p w:rsidR="19B9C05F" w:rsidP="19B9C05F" w:rsidRDefault="19B9C05F" w14:paraId="17F982F9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Required Practical Catch Up</w:t>
            </w:r>
          </w:p>
          <w:p w:rsidR="19B9C05F" w:rsidP="19B9C05F" w:rsidRDefault="19B9C05F" w14:paraId="6D519872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Revision</w:t>
            </w:r>
          </w:p>
          <w:p w:rsidR="19B9C05F" w:rsidP="19B9C05F" w:rsidRDefault="19B9C05F" w14:paraId="61C17FDD" w14:textId="38E749A8">
            <w:pPr>
              <w:pStyle w:val="Normal"/>
              <w:rPr>
                <w:rFonts w:cs="Calibri" w:cstheme="minorAscii"/>
                <w:sz w:val="20"/>
                <w:szCs w:val="20"/>
              </w:rPr>
            </w:pPr>
          </w:p>
          <w:p w:rsidRPr="00FD6782" w:rsidR="00FD6782" w:rsidP="19B9C05F" w:rsidRDefault="00FD6782" w14:paraId="6E3BB240" w14:textId="055F0B97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Teacher 2</w:t>
            </w:r>
          </w:p>
          <w:p w:rsidRPr="00FD6782" w:rsidR="00BF56A7" w:rsidP="19B9C05F" w:rsidRDefault="00FD6782" w14:paraId="3EAF89A6" w14:textId="0876B89F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Transport in the phloem</w:t>
            </w:r>
          </w:p>
          <w:p w:rsidRPr="00FD6782" w:rsidR="00BF56A7" w:rsidP="19B9C05F" w:rsidRDefault="00FD6782" w14:paraId="4AEECDAC" w14:textId="4B6AEC3F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 xml:space="preserve">Investigating transport in plants </w:t>
            </w:r>
          </w:p>
          <w:p w:rsidRPr="00FD6782" w:rsidR="00BF56A7" w:rsidP="19B9C05F" w:rsidRDefault="00FD6782" w14:paraId="52398885" w14:textId="1BF22DCE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Biology Essays Introduction</w:t>
            </w:r>
          </w:p>
          <w:p w:rsidRPr="00FD6782" w:rsidR="00BF56A7" w:rsidP="19B9C05F" w:rsidRDefault="00FD6782" w14:paraId="1B2C937F" w14:textId="77777777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Required Practical Catch Up</w:t>
            </w:r>
          </w:p>
          <w:p w:rsidRPr="00FD6782" w:rsidR="00BF56A7" w:rsidP="19B9C05F" w:rsidRDefault="00FD6782" w14:paraId="65BD6DAF" w14:textId="77777777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Revision</w:t>
            </w:r>
          </w:p>
          <w:p w:rsidRPr="00FD6782" w:rsidR="00BF56A7" w:rsidP="19B9C05F" w:rsidRDefault="00FD6782" w14:paraId="19FDCB98" w14:textId="15E36646">
            <w:pPr>
              <w:pStyle w:val="Normal"/>
              <w:rPr>
                <w:rFonts w:cs="Calibri" w:cstheme="minorAscii"/>
                <w:sz w:val="20"/>
                <w:szCs w:val="20"/>
              </w:rPr>
            </w:pPr>
          </w:p>
        </w:tc>
      </w:tr>
      <w:tr w:rsidRPr="00966772" w:rsidR="00BF56A7" w:rsidTr="19B9C05F" w14:paraId="70D755A5" w14:textId="77777777">
        <w:trPr>
          <w:cantSplit/>
          <w:trHeight w:val="1532"/>
        </w:trPr>
        <w:tc>
          <w:tcPr>
            <w:tcW w:w="547" w:type="dxa"/>
            <w:tcBorders>
              <w:bottom w:val="single" w:color="auto" w:sz="4" w:space="0"/>
            </w:tcBorders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5355E752" w14:textId="642F7A29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Y13</w:t>
            </w:r>
          </w:p>
        </w:tc>
        <w:tc>
          <w:tcPr>
            <w:tcW w:w="4132" w:type="dxa"/>
            <w:tcBorders>
              <w:bottom w:val="single" w:color="auto" w:sz="4" w:space="0"/>
            </w:tcBorders>
            <w:shd w:val="clear" w:color="auto" w:fill="FFFFFF" w:themeFill="background1"/>
            <w:tcMar/>
          </w:tcPr>
          <w:p w:rsidRPr="00FD6782" w:rsidR="00FD6782" w:rsidP="00FD6782" w:rsidRDefault="00FD6782" w14:paraId="6F63876B" w14:textId="77777777">
            <w:pPr>
              <w:rPr>
                <w:rFonts w:cstheme="minorHAnsi"/>
                <w:sz w:val="20"/>
                <w:szCs w:val="20"/>
              </w:rPr>
            </w:pPr>
            <w:r w:rsidRPr="00FD6782">
              <w:rPr>
                <w:rFonts w:cstheme="minorHAnsi"/>
                <w:sz w:val="20"/>
                <w:szCs w:val="20"/>
              </w:rPr>
              <w:t>Teacher 1</w:t>
            </w:r>
          </w:p>
          <w:p w:rsidRPr="00FD6782" w:rsidR="00FD6782" w:rsidP="00FD6782" w:rsidRDefault="00FD6782" w14:paraId="584F1545" w14:textId="77777777">
            <w:pPr>
              <w:rPr>
                <w:rFonts w:cstheme="minorHAnsi"/>
                <w:sz w:val="20"/>
                <w:szCs w:val="20"/>
              </w:rPr>
            </w:pPr>
            <w:r w:rsidRPr="00FD6782">
              <w:rPr>
                <w:rFonts w:cstheme="minorHAnsi"/>
                <w:sz w:val="20"/>
                <w:szCs w:val="20"/>
              </w:rPr>
              <w:t>Photosynthesis &amp; Respiration</w:t>
            </w:r>
          </w:p>
          <w:p w:rsidRPr="00FD6782" w:rsidR="00FD6782" w:rsidP="00FD6782" w:rsidRDefault="00FD6782" w14:paraId="6CEFEC94" w14:textId="77777777">
            <w:pPr>
              <w:rPr>
                <w:rFonts w:cstheme="minorHAnsi"/>
                <w:sz w:val="20"/>
                <w:szCs w:val="20"/>
              </w:rPr>
            </w:pPr>
            <w:r w:rsidRPr="00FD6782">
              <w:rPr>
                <w:rFonts w:cstheme="minorHAnsi"/>
                <w:sz w:val="20"/>
                <w:szCs w:val="20"/>
              </w:rPr>
              <w:t>Energy &amp; Ecosystems</w:t>
            </w:r>
          </w:p>
          <w:p w:rsidRPr="00FD6782" w:rsidR="00FD6782" w:rsidP="00FD6782" w:rsidRDefault="00FD6782" w14:paraId="4B53D4EA" w14:textId="77777777">
            <w:pPr>
              <w:rPr>
                <w:rFonts w:cstheme="minorHAnsi"/>
                <w:sz w:val="20"/>
                <w:szCs w:val="20"/>
              </w:rPr>
            </w:pPr>
            <w:r w:rsidRPr="00FD6782">
              <w:rPr>
                <w:rFonts w:cstheme="minorHAnsi"/>
                <w:sz w:val="20"/>
                <w:szCs w:val="20"/>
              </w:rPr>
              <w:t>Nutrient Cycles</w:t>
            </w:r>
          </w:p>
          <w:p w:rsidRPr="00FD6782" w:rsidR="00FD6782" w:rsidP="00FD6782" w:rsidRDefault="00FD6782" w14:paraId="6A1BE541" w14:textId="77777777">
            <w:pPr>
              <w:rPr>
                <w:rFonts w:cstheme="minorHAnsi"/>
                <w:sz w:val="20"/>
                <w:szCs w:val="20"/>
              </w:rPr>
            </w:pPr>
            <w:r w:rsidRPr="00FD6782">
              <w:rPr>
                <w:rFonts w:cstheme="minorHAnsi"/>
                <w:sz w:val="20"/>
                <w:szCs w:val="20"/>
              </w:rPr>
              <w:t>Survival &amp; Response</w:t>
            </w:r>
          </w:p>
          <w:p w:rsidRPr="00FD6782" w:rsidR="00FD6782" w:rsidP="19B9C05F" w:rsidRDefault="00FD6782" w14:paraId="4B36DD0F" w14:textId="3E113AD9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Receptors</w:t>
            </w:r>
          </w:p>
          <w:p w:rsidR="19B9C05F" w:rsidP="19B9C05F" w:rsidRDefault="19B9C05F" w14:paraId="4FDA5151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Control of Heart Rate</w:t>
            </w:r>
          </w:p>
          <w:p w:rsidR="19B9C05F" w:rsidP="19B9C05F" w:rsidRDefault="19B9C05F" w14:paraId="1261B7C5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Nerve Impulses</w:t>
            </w:r>
          </w:p>
          <w:p w:rsidR="19B9C05F" w:rsidP="19B9C05F" w:rsidRDefault="19B9C05F" w14:paraId="14307A0C" w14:textId="14A00829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Synaptic Transmission</w:t>
            </w:r>
          </w:p>
          <w:p w:rsidR="19B9C05F" w:rsidP="19B9C05F" w:rsidRDefault="19B9C05F" w14:paraId="4E5595B1" w14:textId="51C8B7D2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Required practical 8 &amp; 9</w:t>
            </w:r>
          </w:p>
          <w:p w:rsidR="19B9C05F" w:rsidP="19B9C05F" w:rsidRDefault="19B9C05F" w14:paraId="2C118F40" w14:textId="7AB6A510">
            <w:pPr>
              <w:pStyle w:val="Normal"/>
              <w:rPr>
                <w:rFonts w:cs="Calibri" w:cstheme="minorAscii"/>
                <w:sz w:val="20"/>
                <w:szCs w:val="20"/>
              </w:rPr>
            </w:pPr>
          </w:p>
          <w:p w:rsidRPr="00FD6782" w:rsidR="00FD6782" w:rsidP="00FD6782" w:rsidRDefault="00FD6782" w14:paraId="12CB5840" w14:textId="77777777">
            <w:pPr>
              <w:rPr>
                <w:rFonts w:cstheme="minorHAnsi"/>
                <w:sz w:val="20"/>
                <w:szCs w:val="20"/>
              </w:rPr>
            </w:pPr>
            <w:r w:rsidRPr="00FD6782">
              <w:rPr>
                <w:rFonts w:cstheme="minorHAnsi"/>
                <w:sz w:val="20"/>
                <w:szCs w:val="20"/>
              </w:rPr>
              <w:t>Teacher 2</w:t>
            </w:r>
          </w:p>
          <w:p w:rsidRPr="00FD6782" w:rsidR="00FD6782" w:rsidP="00FD6782" w:rsidRDefault="00FD6782" w14:paraId="1E0553E3" w14:textId="77777777">
            <w:pPr>
              <w:rPr>
                <w:rFonts w:cstheme="minorHAnsi"/>
                <w:sz w:val="20"/>
                <w:szCs w:val="20"/>
              </w:rPr>
            </w:pPr>
            <w:r w:rsidRPr="00FD6782">
              <w:rPr>
                <w:rFonts w:cstheme="minorHAnsi"/>
                <w:sz w:val="20"/>
                <w:szCs w:val="20"/>
              </w:rPr>
              <w:t>Inheritance</w:t>
            </w:r>
          </w:p>
          <w:p w:rsidRPr="00FD6782" w:rsidR="00FD6782" w:rsidP="19B9C05F" w:rsidRDefault="00FD6782" w14:paraId="4D6FEDA0" w14:textId="77777777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Populations</w:t>
            </w:r>
          </w:p>
          <w:p w:rsidR="19B9C05F" w:rsidP="19B9C05F" w:rsidRDefault="19B9C05F" w14:paraId="7E0F3586" w14:textId="557D2912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Required practical 7 – Chromatography of plant pigment</w:t>
            </w:r>
          </w:p>
          <w:p w:rsidRPr="00FD6782" w:rsidR="00FD6782" w:rsidP="00FD6782" w:rsidRDefault="00FD6782" w14:paraId="59FBFBE0" w14:textId="77777777">
            <w:pPr>
              <w:rPr>
                <w:rFonts w:cstheme="minorHAnsi"/>
                <w:sz w:val="20"/>
                <w:szCs w:val="20"/>
              </w:rPr>
            </w:pPr>
            <w:r w:rsidRPr="00FD6782">
              <w:rPr>
                <w:rFonts w:cstheme="minorHAnsi"/>
                <w:sz w:val="20"/>
                <w:szCs w:val="20"/>
              </w:rPr>
              <w:t>Alteration of DNA &amp; Stem Cells</w:t>
            </w:r>
          </w:p>
          <w:p w:rsidRPr="00FD6782" w:rsidR="00BF56A7" w:rsidP="19B9C05F" w:rsidRDefault="00FD6782" w14:paraId="636B0411" w14:textId="33D96706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Gene Expression</w:t>
            </w:r>
          </w:p>
          <w:p w:rsidRPr="00FD6782" w:rsidR="00BF56A7" w:rsidP="19B9C05F" w:rsidRDefault="00FD6782" w14:paraId="21980C02" w14:textId="27545716">
            <w:pPr>
              <w:pStyle w:val="Normal"/>
              <w:rPr>
                <w:rFonts w:cs="Calibri" w:cstheme="minorAscii"/>
                <w:sz w:val="20"/>
                <w:szCs w:val="20"/>
              </w:rPr>
            </w:pPr>
          </w:p>
        </w:tc>
        <w:tc>
          <w:tcPr>
            <w:tcW w:w="5244" w:type="dxa"/>
            <w:tcBorders>
              <w:bottom w:val="single" w:color="auto" w:sz="4" w:space="0"/>
            </w:tcBorders>
            <w:shd w:val="clear" w:color="auto" w:fill="FFFFFF" w:themeFill="background1"/>
            <w:tcMar/>
          </w:tcPr>
          <w:p w:rsidRPr="00FD6782" w:rsidR="00FD6782" w:rsidP="19B9C05F" w:rsidRDefault="00FD6782" w14:paraId="49C7F860" w14:textId="39760EBD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Teacher 1</w:t>
            </w:r>
          </w:p>
          <w:p w:rsidRPr="00FD6782" w:rsidR="00FD6782" w:rsidP="00FD6782" w:rsidRDefault="00FD6782" w14:paraId="179058D6" w14:textId="77777777">
            <w:pPr>
              <w:rPr>
                <w:rFonts w:cstheme="minorHAnsi"/>
                <w:sz w:val="20"/>
                <w:szCs w:val="20"/>
              </w:rPr>
            </w:pPr>
            <w:r w:rsidRPr="00FD6782">
              <w:rPr>
                <w:rFonts w:cstheme="minorHAnsi"/>
                <w:sz w:val="20"/>
                <w:szCs w:val="20"/>
              </w:rPr>
              <w:t>Skeletal Muscles</w:t>
            </w:r>
          </w:p>
          <w:p w:rsidRPr="00FD6782" w:rsidR="00FD6782" w:rsidP="19B9C05F" w:rsidRDefault="00FD6782" w14:paraId="17ACDB0B" w14:textId="77777777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Homeostasis</w:t>
            </w:r>
          </w:p>
          <w:p w:rsidR="19B9C05F" w:rsidP="19B9C05F" w:rsidRDefault="19B9C05F" w14:paraId="59CD7245" w14:textId="15DA88FD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Osmoregulation</w:t>
            </w:r>
          </w:p>
          <w:p w:rsidR="19B9C05F" w:rsidP="19B9C05F" w:rsidRDefault="19B9C05F" w14:paraId="57B3D437" w14:textId="687783EB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Required practical 10&amp;11</w:t>
            </w:r>
          </w:p>
          <w:p w:rsidR="19B9C05F" w:rsidP="19B9C05F" w:rsidRDefault="19B9C05F" w14:paraId="32AA6F7C" w14:textId="60B25180">
            <w:pPr>
              <w:pStyle w:val="Normal"/>
              <w:rPr>
                <w:rFonts w:cs="Calibri" w:cstheme="minorAscii"/>
                <w:sz w:val="20"/>
                <w:szCs w:val="20"/>
              </w:rPr>
            </w:pPr>
          </w:p>
          <w:p w:rsidRPr="00FD6782" w:rsidR="00FD6782" w:rsidP="00FD6782" w:rsidRDefault="00FD6782" w14:paraId="5D5BEB8B" w14:textId="77777777">
            <w:pPr>
              <w:rPr>
                <w:rFonts w:cstheme="minorHAns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Teacher 2</w:t>
            </w:r>
          </w:p>
          <w:p w:rsidRPr="00FD6782" w:rsidR="00BF56A7" w:rsidP="19B9C05F" w:rsidRDefault="00FD6782" w14:paraId="0F003C11" w14:textId="08B39D93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Stem cells</w:t>
            </w:r>
          </w:p>
          <w:p w:rsidRPr="00FD6782" w:rsidR="00BF56A7" w:rsidP="19B9C05F" w:rsidRDefault="00FD6782" w14:paraId="3F233B10" w14:textId="33748F8D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Recombinant DNA technology</w:t>
            </w:r>
          </w:p>
          <w:p w:rsidRPr="00FD6782" w:rsidR="00BF56A7" w:rsidP="19B9C05F" w:rsidRDefault="00FD6782" w14:paraId="286D35C3" w14:textId="000F59A3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 xml:space="preserve">In vitro &amp; </w:t>
            </w:r>
            <w:r w:rsidRPr="19B9C05F" w:rsidR="19B9C05F">
              <w:rPr>
                <w:rFonts w:cs="Calibri" w:cstheme="minorAscii"/>
                <w:sz w:val="20"/>
                <w:szCs w:val="20"/>
              </w:rPr>
              <w:t>in vivo</w:t>
            </w:r>
            <w:r w:rsidRPr="19B9C05F" w:rsidR="19B9C05F">
              <w:rPr>
                <w:rFonts w:cs="Calibri" w:cstheme="minorAscii"/>
                <w:sz w:val="20"/>
                <w:szCs w:val="20"/>
              </w:rPr>
              <w:t xml:space="preserve"> cloning </w:t>
            </w:r>
          </w:p>
          <w:p w:rsidRPr="00FD6782" w:rsidR="00BF56A7" w:rsidP="19B9C05F" w:rsidRDefault="00FD6782" w14:paraId="61116CAF" w14:textId="26F39791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Required practical 12</w:t>
            </w:r>
          </w:p>
        </w:tc>
        <w:tc>
          <w:tcPr>
            <w:tcW w:w="5245" w:type="dxa"/>
            <w:tcBorders>
              <w:bottom w:val="single" w:color="auto" w:sz="4" w:space="0"/>
            </w:tcBorders>
            <w:shd w:val="clear" w:color="auto" w:fill="FFFFFF" w:themeFill="background1"/>
            <w:tcMar/>
          </w:tcPr>
          <w:p w:rsidRPr="00FD6782" w:rsidR="00FD6782" w:rsidP="00FD6782" w:rsidRDefault="00FD6782" w14:paraId="2DE9F1F3" w14:textId="77777777">
            <w:pPr>
              <w:rPr>
                <w:rFonts w:cstheme="minorHAnsi"/>
                <w:sz w:val="20"/>
                <w:szCs w:val="20"/>
              </w:rPr>
            </w:pPr>
            <w:r w:rsidRPr="00FD6782">
              <w:rPr>
                <w:rFonts w:cstheme="minorHAnsi"/>
                <w:sz w:val="20"/>
                <w:szCs w:val="20"/>
              </w:rPr>
              <w:t>Teacher 1</w:t>
            </w:r>
          </w:p>
          <w:p w:rsidRPr="00FD6782" w:rsidR="00FD6782" w:rsidP="19B9C05F" w:rsidRDefault="00FD6782" w14:paraId="02F3CBBA" w14:textId="77777777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Required Practical Catch Up</w:t>
            </w:r>
          </w:p>
          <w:p w:rsidR="19B9C05F" w:rsidP="19B9C05F" w:rsidRDefault="19B9C05F" w14:paraId="61FBDC55" w14:textId="556F9BDE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 xml:space="preserve">Biology Essays </w:t>
            </w:r>
          </w:p>
          <w:p w:rsidRPr="00FD6782" w:rsidR="00FD6782" w:rsidP="19B9C05F" w:rsidRDefault="00FD6782" w14:paraId="5DDB46E1" w14:textId="77777777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Revision</w:t>
            </w:r>
          </w:p>
          <w:p w:rsidR="19B9C05F" w:rsidP="19B9C05F" w:rsidRDefault="19B9C05F" w14:paraId="0788A192" w14:textId="508087DF">
            <w:pPr>
              <w:rPr>
                <w:rFonts w:cs="Calibri" w:cstheme="minorAscii"/>
                <w:sz w:val="20"/>
                <w:szCs w:val="20"/>
              </w:rPr>
            </w:pPr>
          </w:p>
          <w:p w:rsidR="19B9C05F" w:rsidP="19B9C05F" w:rsidRDefault="19B9C05F" w14:paraId="4F2B7724" w14:textId="3A554E6F">
            <w:pPr>
              <w:pStyle w:val="Normal"/>
              <w:rPr>
                <w:rFonts w:cs="Calibri" w:cstheme="minorAscii"/>
                <w:sz w:val="20"/>
                <w:szCs w:val="20"/>
              </w:rPr>
            </w:pPr>
          </w:p>
          <w:p w:rsidRPr="00FD6782" w:rsidR="00FD6782" w:rsidP="00FD6782" w:rsidRDefault="00FD6782" w14:paraId="403B1B4E" w14:textId="77777777">
            <w:pPr>
              <w:rPr>
                <w:rFonts w:cstheme="minorHAnsi"/>
                <w:sz w:val="20"/>
                <w:szCs w:val="20"/>
              </w:rPr>
            </w:pPr>
            <w:r w:rsidRPr="00FD6782">
              <w:rPr>
                <w:rFonts w:cstheme="minorHAnsi"/>
                <w:sz w:val="20"/>
                <w:szCs w:val="20"/>
              </w:rPr>
              <w:t>Teacher 2</w:t>
            </w:r>
          </w:p>
          <w:p w:rsidRPr="00FD6782" w:rsidR="00FD6782" w:rsidP="19B9C05F" w:rsidRDefault="00FD6782" w14:paraId="36934997" w14:textId="77777777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>Required Practical Catch Up</w:t>
            </w:r>
          </w:p>
          <w:p w:rsidR="19B9C05F" w:rsidP="19B9C05F" w:rsidRDefault="19B9C05F" w14:paraId="224EB0CC" w14:textId="1B8CA39E">
            <w:pPr>
              <w:rPr>
                <w:rFonts w:cs="Calibri" w:cstheme="minorAscii"/>
                <w:sz w:val="20"/>
                <w:szCs w:val="20"/>
              </w:rPr>
            </w:pPr>
            <w:r w:rsidRPr="19B9C05F" w:rsidR="19B9C05F">
              <w:rPr>
                <w:rFonts w:cs="Calibri" w:cstheme="minorAscii"/>
                <w:sz w:val="20"/>
                <w:szCs w:val="20"/>
              </w:rPr>
              <w:t xml:space="preserve">Biology Essays </w:t>
            </w:r>
          </w:p>
          <w:p w:rsidRPr="00FD6782" w:rsidR="00BF56A7" w:rsidP="00FD6782" w:rsidRDefault="00FD6782" w14:paraId="74836C1C" w14:textId="4B7AFFEB">
            <w:pPr>
              <w:rPr>
                <w:rFonts w:cstheme="minorHAnsi"/>
                <w:sz w:val="20"/>
                <w:szCs w:val="20"/>
              </w:rPr>
            </w:pPr>
            <w:r w:rsidRPr="00FD6782">
              <w:rPr>
                <w:rFonts w:cstheme="minorHAnsi"/>
                <w:sz w:val="20"/>
                <w:szCs w:val="20"/>
              </w:rPr>
              <w:t>Revision</w:t>
            </w:r>
          </w:p>
        </w:tc>
      </w:tr>
    </w:tbl>
    <w:p w:rsidR="00B55F19" w:rsidRDefault="00B55F19" w14:paraId="6B9818AD" w14:textId="77777777"/>
    <w:p w:rsidR="00B55F19" w:rsidRDefault="00B55F19" w14:paraId="44F78CFF" w14:textId="77777777"/>
    <w:p w:rsidR="00B55F19" w:rsidRDefault="00B55F19" w14:paraId="67E8FF0E" w14:textId="77777777"/>
    <w:p w:rsidR="00B55F19" w:rsidRDefault="00B55F19" w14:paraId="708DB5EB" w14:textId="77777777"/>
    <w:p w:rsidR="00B55F19" w:rsidRDefault="00B55F19" w14:paraId="0788DF8D" w14:textId="77777777"/>
    <w:p w:rsidR="00B55F19" w:rsidRDefault="00B55F19" w14:paraId="28F4DC58" w14:textId="77777777"/>
    <w:sectPr w:rsidR="00B55F19" w:rsidSect="00015DDA">
      <w:headerReference w:type="default" r:id="rId10"/>
      <w:pgSz w:w="16838" w:h="11906" w:orient="landscape"/>
      <w:pgMar w:top="851" w:right="1440" w:bottom="284" w:left="1440" w:header="142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F276C" w:rsidP="007D7B2F" w:rsidRDefault="008F276C" w14:paraId="5560B04B" w14:textId="77777777">
      <w:pPr>
        <w:spacing w:after="0" w:line="240" w:lineRule="auto"/>
      </w:pPr>
      <w:r>
        <w:separator/>
      </w:r>
    </w:p>
  </w:endnote>
  <w:endnote w:type="continuationSeparator" w:id="0">
    <w:p w:rsidR="008F276C" w:rsidP="007D7B2F" w:rsidRDefault="008F276C" w14:paraId="42E093F9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F276C" w:rsidP="007D7B2F" w:rsidRDefault="008F276C" w14:paraId="0836824E" w14:textId="77777777">
      <w:pPr>
        <w:spacing w:after="0" w:line="240" w:lineRule="auto"/>
      </w:pPr>
      <w:r>
        <w:separator/>
      </w:r>
    </w:p>
  </w:footnote>
  <w:footnote w:type="continuationSeparator" w:id="0">
    <w:p w:rsidR="008F276C" w:rsidP="007D7B2F" w:rsidRDefault="008F276C" w14:paraId="4240720F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p w:rsidRPr="007D7B2F" w:rsidR="00691BDD" w:rsidP="007D7B2F" w:rsidRDefault="00691BDD" w14:paraId="75D2B297" w14:textId="71FC5B4E">
    <w:pPr>
      <w:pStyle w:val="Header"/>
      <w:jc w:val="center"/>
      <w:rPr>
        <w:sz w:val="44"/>
      </w:rPr>
    </w:pPr>
    <w:r>
      <w:rPr>
        <w:noProof/>
        <w:sz w:val="44"/>
        <w:lang w:eastAsia="en-GB"/>
      </w:rPr>
      <w:drawing>
        <wp:anchor distT="0" distB="0" distL="114300" distR="114300" simplePos="0" relativeHeight="251663360" behindDoc="0" locked="0" layoutInCell="1" allowOverlap="1" wp14:anchorId="11BF011F" wp14:editId="679AC638">
          <wp:simplePos x="0" y="0"/>
          <wp:positionH relativeFrom="column">
            <wp:posOffset>-515620</wp:posOffset>
          </wp:positionH>
          <wp:positionV relativeFrom="paragraph">
            <wp:posOffset>34026</wp:posOffset>
          </wp:positionV>
          <wp:extent cx="281305" cy="311150"/>
          <wp:effectExtent l="0" t="0" r="4445" b="0"/>
          <wp:wrapTight wrapText="bothSides">
            <wp:wrapPolygon edited="0">
              <wp:start x="0" y="0"/>
              <wp:lineTo x="0" y="17192"/>
              <wp:lineTo x="7314" y="19837"/>
              <wp:lineTo x="13165" y="19837"/>
              <wp:lineTo x="20479" y="15869"/>
              <wp:lineTo x="20479" y="0"/>
              <wp:lineTo x="0" y="0"/>
            </wp:wrapPolygon>
          </wp:wrapTight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RS HQ 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1305" cy="3111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sz w:val="44"/>
      </w:rPr>
      <w:t xml:space="preserve">SRS </w:t>
    </w:r>
    <w:r w:rsidR="00C569E1">
      <w:rPr>
        <w:sz w:val="44"/>
      </w:rPr>
      <w:t>–</w:t>
    </w:r>
    <w:r w:rsidR="00C429EC">
      <w:rPr>
        <w:sz w:val="44"/>
      </w:rPr>
      <w:t xml:space="preserve">Curriculum Overview – </w:t>
    </w:r>
    <w:r w:rsidR="00FD6782">
      <w:rPr>
        <w:sz w:val="44"/>
      </w:rPr>
      <w:t>Biology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10617DDD"/>
    <w:multiLevelType w:val="hybridMultilevel"/>
    <w:tmpl w:val="B71C2FE8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>
    <w:nsid w:val="15B27324"/>
    <w:multiLevelType w:val="hybridMultilevel"/>
    <w:tmpl w:val="A45E48A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045E9F"/>
    <w:multiLevelType w:val="hybridMultilevel"/>
    <w:tmpl w:val="A698C11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>
    <w:nsid w:val="1AC53035"/>
    <w:multiLevelType w:val="hybridMultilevel"/>
    <w:tmpl w:val="A8FAF7DC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>
    <w:nsid w:val="1C324F28"/>
    <w:multiLevelType w:val="hybridMultilevel"/>
    <w:tmpl w:val="834C9320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>
    <w:nsid w:val="298F19E9"/>
    <w:multiLevelType w:val="hybridMultilevel"/>
    <w:tmpl w:val="EF10D27E"/>
    <w:lvl w:ilvl="0" w:tplc="04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7">
    <w:nsid w:val="2CDE0053"/>
    <w:multiLevelType w:val="hybridMultilevel"/>
    <w:tmpl w:val="4FDC41F0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>
    <w:nsid w:val="2FCF613B"/>
    <w:multiLevelType w:val="hybridMultilevel"/>
    <w:tmpl w:val="AEF43FB0"/>
    <w:lvl w:ilvl="0" w:tplc="08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9">
    <w:nsid w:val="37AF0621"/>
    <w:multiLevelType w:val="hybridMultilevel"/>
    <w:tmpl w:val="D6D4FAD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E40094"/>
    <w:multiLevelType w:val="hybridMultilevel"/>
    <w:tmpl w:val="95F2E6C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>
    <w:nsid w:val="3F2A00A2"/>
    <w:multiLevelType w:val="hybridMultilevel"/>
    <w:tmpl w:val="FE9C347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>
    <w:nsid w:val="432B0D73"/>
    <w:multiLevelType w:val="hybridMultilevel"/>
    <w:tmpl w:val="4C9C5F64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">
    <w:nsid w:val="46527ADB"/>
    <w:multiLevelType w:val="hybridMultilevel"/>
    <w:tmpl w:val="E5C8DF74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">
    <w:nsid w:val="46CC53C9"/>
    <w:multiLevelType w:val="hybridMultilevel"/>
    <w:tmpl w:val="222AFBE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>
    <w:nsid w:val="5AA11A59"/>
    <w:multiLevelType w:val="hybridMultilevel"/>
    <w:tmpl w:val="F2AA27B6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>
    <w:nsid w:val="5E605F37"/>
    <w:multiLevelType w:val="hybridMultilevel"/>
    <w:tmpl w:val="F8D49948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 w:cs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 w:cs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 w:cs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 w:cs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 w:cs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 w:cs="Wingdings"/>
      </w:rPr>
    </w:lvl>
  </w:abstractNum>
  <w:abstractNum w:abstractNumId="17">
    <w:nsid w:val="5E67559A"/>
    <w:multiLevelType w:val="hybridMultilevel"/>
    <w:tmpl w:val="8258CD3E"/>
    <w:lvl w:ilvl="0" w:tplc="04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18">
    <w:nsid w:val="5F3246E3"/>
    <w:multiLevelType w:val="hybridMultilevel"/>
    <w:tmpl w:val="36F0258A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>
    <w:nsid w:val="61622E4F"/>
    <w:multiLevelType w:val="hybridMultilevel"/>
    <w:tmpl w:val="9A7048A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734780F"/>
    <w:multiLevelType w:val="hybridMultilevel"/>
    <w:tmpl w:val="77CAFED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>
    <w:nsid w:val="70914A8F"/>
    <w:multiLevelType w:val="hybridMultilevel"/>
    <w:tmpl w:val="17706394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 w:cs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 w:cs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 w:cs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 w:cs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 w:cs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 w:cs="Wingdings"/>
      </w:rPr>
    </w:lvl>
  </w:abstractNum>
  <w:num w:numId="1">
    <w:abstractNumId w:val="8"/>
  </w:num>
  <w:num w:numId="2">
    <w:abstractNumId w:val="20"/>
  </w:num>
  <w:num w:numId="3">
    <w:abstractNumId w:val="11"/>
  </w:num>
  <w:num w:numId="4">
    <w:abstractNumId w:val="7"/>
  </w:num>
  <w:num w:numId="5">
    <w:abstractNumId w:val="15"/>
  </w:num>
  <w:num w:numId="6">
    <w:abstractNumId w:val="18"/>
  </w:num>
  <w:num w:numId="7">
    <w:abstractNumId w:val="14"/>
  </w:num>
  <w:num w:numId="8">
    <w:abstractNumId w:val="12"/>
  </w:num>
  <w:num w:numId="9">
    <w:abstractNumId w:val="1"/>
  </w:num>
  <w:num w:numId="10">
    <w:abstractNumId w:val="3"/>
  </w:num>
  <w:num w:numId="11">
    <w:abstractNumId w:val="5"/>
  </w:num>
  <w:num w:numId="12">
    <w:abstractNumId w:val="10"/>
  </w:num>
  <w:num w:numId="13">
    <w:abstractNumId w:val="13"/>
  </w:num>
  <w:num w:numId="14">
    <w:abstractNumId w:val="19"/>
  </w:num>
  <w:num w:numId="15">
    <w:abstractNumId w:val="0"/>
  </w:num>
  <w:num w:numId="16">
    <w:abstractNumId w:val="9"/>
  </w:num>
  <w:num w:numId="17">
    <w:abstractNumId w:val="16"/>
  </w:num>
  <w:num w:numId="18">
    <w:abstractNumId w:val="2"/>
  </w:num>
  <w:num w:numId="19">
    <w:abstractNumId w:val="21"/>
  </w:num>
  <w:num w:numId="20">
    <w:abstractNumId w:val="17"/>
  </w:num>
  <w:num w:numId="21">
    <w:abstractNumId w:val="6"/>
  </w:num>
  <w:num w:numId="2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2232"/>
    <w:rsid w:val="00015DDA"/>
    <w:rsid w:val="000532B4"/>
    <w:rsid w:val="000831BA"/>
    <w:rsid w:val="000D5C8D"/>
    <w:rsid w:val="00106AAF"/>
    <w:rsid w:val="001118CA"/>
    <w:rsid w:val="001402C9"/>
    <w:rsid w:val="0016500E"/>
    <w:rsid w:val="001908C9"/>
    <w:rsid w:val="00191ED6"/>
    <w:rsid w:val="00220268"/>
    <w:rsid w:val="00236FC6"/>
    <w:rsid w:val="002432F9"/>
    <w:rsid w:val="0024384D"/>
    <w:rsid w:val="002441DB"/>
    <w:rsid w:val="002446CE"/>
    <w:rsid w:val="00257303"/>
    <w:rsid w:val="00257FE1"/>
    <w:rsid w:val="002D1E41"/>
    <w:rsid w:val="002D23DD"/>
    <w:rsid w:val="002F010E"/>
    <w:rsid w:val="003148BB"/>
    <w:rsid w:val="00372232"/>
    <w:rsid w:val="003A475C"/>
    <w:rsid w:val="003D5BAF"/>
    <w:rsid w:val="004307DE"/>
    <w:rsid w:val="004653D9"/>
    <w:rsid w:val="004771FE"/>
    <w:rsid w:val="00491CB0"/>
    <w:rsid w:val="004E2475"/>
    <w:rsid w:val="00502AD7"/>
    <w:rsid w:val="0054174D"/>
    <w:rsid w:val="00570149"/>
    <w:rsid w:val="00586E6F"/>
    <w:rsid w:val="005F0B2E"/>
    <w:rsid w:val="00611FBC"/>
    <w:rsid w:val="00615E79"/>
    <w:rsid w:val="00660844"/>
    <w:rsid w:val="0066422F"/>
    <w:rsid w:val="00691BDD"/>
    <w:rsid w:val="006A0451"/>
    <w:rsid w:val="006D355B"/>
    <w:rsid w:val="00712518"/>
    <w:rsid w:val="00715503"/>
    <w:rsid w:val="007337BD"/>
    <w:rsid w:val="00740165"/>
    <w:rsid w:val="007678FC"/>
    <w:rsid w:val="00772DB0"/>
    <w:rsid w:val="00775DAE"/>
    <w:rsid w:val="0078279E"/>
    <w:rsid w:val="007A7B13"/>
    <w:rsid w:val="007B5B01"/>
    <w:rsid w:val="007D7B2F"/>
    <w:rsid w:val="008A2646"/>
    <w:rsid w:val="008F276C"/>
    <w:rsid w:val="008F6470"/>
    <w:rsid w:val="00910A54"/>
    <w:rsid w:val="0091414D"/>
    <w:rsid w:val="00920C49"/>
    <w:rsid w:val="00961B66"/>
    <w:rsid w:val="00966772"/>
    <w:rsid w:val="009709EB"/>
    <w:rsid w:val="0097312C"/>
    <w:rsid w:val="009B5EE2"/>
    <w:rsid w:val="00A628DD"/>
    <w:rsid w:val="00A8230E"/>
    <w:rsid w:val="00AA2639"/>
    <w:rsid w:val="00AB4ADD"/>
    <w:rsid w:val="00B02828"/>
    <w:rsid w:val="00B55F19"/>
    <w:rsid w:val="00B62090"/>
    <w:rsid w:val="00B816FE"/>
    <w:rsid w:val="00B82A02"/>
    <w:rsid w:val="00B92E34"/>
    <w:rsid w:val="00BA0A78"/>
    <w:rsid w:val="00BD0233"/>
    <w:rsid w:val="00BF56A7"/>
    <w:rsid w:val="00C3581B"/>
    <w:rsid w:val="00C429EC"/>
    <w:rsid w:val="00C569E1"/>
    <w:rsid w:val="00C8501E"/>
    <w:rsid w:val="00C9547F"/>
    <w:rsid w:val="00CA4B26"/>
    <w:rsid w:val="00D03D9E"/>
    <w:rsid w:val="00D2514B"/>
    <w:rsid w:val="00D2723A"/>
    <w:rsid w:val="00D27333"/>
    <w:rsid w:val="00D4085B"/>
    <w:rsid w:val="00D42D59"/>
    <w:rsid w:val="00D64AD5"/>
    <w:rsid w:val="00DD1C8E"/>
    <w:rsid w:val="00DF1873"/>
    <w:rsid w:val="00DF6963"/>
    <w:rsid w:val="00E27FAF"/>
    <w:rsid w:val="00E73EC6"/>
    <w:rsid w:val="00EE60E2"/>
    <w:rsid w:val="00EF225D"/>
    <w:rsid w:val="00F1240C"/>
    <w:rsid w:val="00F53FAE"/>
    <w:rsid w:val="00FD6782"/>
    <w:rsid w:val="00FF7EFF"/>
    <w:rsid w:val="05B30B26"/>
    <w:rsid w:val="07DDF369"/>
    <w:rsid w:val="0CD8E6B3"/>
    <w:rsid w:val="17295A79"/>
    <w:rsid w:val="19B9C05F"/>
    <w:rsid w:val="385AA6A4"/>
    <w:rsid w:val="39F67705"/>
    <w:rsid w:val="3B924766"/>
    <w:rsid w:val="4FB60908"/>
    <w:rsid w:val="5629E80C"/>
    <w:rsid w:val="57C6C68A"/>
    <w:rsid w:val="759CD6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ecimalSymbol w:val="."/>
  <w:listSeparator w:val=","/>
  <w14:docId w14:val="73FFC736"/>
  <w15:docId w15:val="{865D10BB-03FD-4F8C-BFD6-CB5972E2B0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hAnsiTheme="minorHAnsi" w:eastAsia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72232"/>
    <w:pPr>
      <w:spacing w:after="0"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Default" w:customStyle="1">
    <w:name w:val="Default"/>
    <w:rsid w:val="0037223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C8501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7D7B2F"/>
  </w:style>
  <w:style w:type="paragraph" w:styleId="Footer">
    <w:name w:val="footer"/>
    <w:basedOn w:val="Normal"/>
    <w:link w:val="Foot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7D7B2F"/>
  </w:style>
  <w:style w:type="paragraph" w:styleId="BalloonText">
    <w:name w:val="Balloon Text"/>
    <w:basedOn w:val="Normal"/>
    <w:link w:val="BalloonTextChar"/>
    <w:uiPriority w:val="99"/>
    <w:semiHidden/>
    <w:unhideWhenUsed/>
    <w:rsid w:val="007D7B2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7D7B2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242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footnotes" Target="footnotes.xml" Id="rId8" /><Relationship Type="http://schemas.openxmlformats.org/officeDocument/2006/relationships/customXml" Target="../customXml/item3.xml" Id="rId3" /><Relationship Type="http://schemas.openxmlformats.org/officeDocument/2006/relationships/webSettings" Target="webSettings.xml" Id="rId7" /><Relationship Type="http://schemas.openxmlformats.org/officeDocument/2006/relationships/theme" Target="theme/theme1.xml" Id="rId12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fontTable" Target="fontTable.xml" Id="rId11" /><Relationship Type="http://schemas.openxmlformats.org/officeDocument/2006/relationships/styles" Target="styles.xml" Id="rId5" /><Relationship Type="http://schemas.openxmlformats.org/officeDocument/2006/relationships/header" Target="header1.xml" Id="rId10" /><Relationship Type="http://schemas.openxmlformats.org/officeDocument/2006/relationships/numbering" Target="numbering.xml" Id="rId4" /><Relationship Type="http://schemas.openxmlformats.org/officeDocument/2006/relationships/endnotes" Target="endnotes.xml" Id="rId9" 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BECCEF25E71A14495A6BC3E9184F559" ma:contentTypeVersion="9" ma:contentTypeDescription="Create a new document." ma:contentTypeScope="" ma:versionID="5d66c4acee5ba261037f09562b712d8d">
  <xsd:schema xmlns:xsd="http://www.w3.org/2001/XMLSchema" xmlns:xs="http://www.w3.org/2001/XMLSchema" xmlns:p="http://schemas.microsoft.com/office/2006/metadata/properties" xmlns:ns2="97e0f380-adbb-42d9-8588-091a2fe9696c" targetNamespace="http://schemas.microsoft.com/office/2006/metadata/properties" ma:root="true" ma:fieldsID="d53a353469e823735fbc421f159dbffe" ns2:_="">
    <xsd:import namespace="97e0f380-adbb-42d9-8588-091a2fe9696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e0f380-adbb-42d9-8588-091a2fe9696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03293C03-DA56-43EB-9756-C5CE930BBC0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7D95164-B65A-4B1C-A291-F9C62C2CE35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7e0f380-adbb-42d9-8588-091a2fe9696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A765422-2918-4061-923B-48672C36AB7F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97e0f380-adbb-42d9-8588-091a2fe9696c"/>
    <ds:schemaRef ds:uri="http://www.w3.org/XML/1998/namespace"/>
    <ds:schemaRef ds:uri="http://purl.org/dc/dcmitype/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AE3E2304</ap:Template>
  <ap:Application>Microsoft Word for the web</ap:Application>
  <ap:DocSecurity>0</ap:DocSecurity>
  <ap:ScaleCrop>false</ap:ScaleCrop>
  <ap:Company>RM Education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Tsagkadakis N</dc:creator>
  <keywords/>
  <dc:description/>
  <lastModifiedBy>Guest User</lastModifiedBy>
  <revision>8</revision>
  <lastPrinted>2020-02-12T07:32:00.0000000Z</lastPrinted>
  <dcterms:created xsi:type="dcterms:W3CDTF">2021-08-27T15:02:00.0000000Z</dcterms:created>
  <dcterms:modified xsi:type="dcterms:W3CDTF">2021-09-13T09:56:33.2442514Z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0x0101004BECCEF25E71A14495A6BC3E9184F559</vt:lpwstr>
  </property>
</Properties>
</file>